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7DBC" w:rsidRDefault="00D37DBC">
      <w:pPr>
        <w:spacing w:before="240" w:after="240" w:line="256" w:lineRule="auto"/>
        <w:ind w:left="-720" w:right="-720"/>
        <w:rPr>
          <w:rFonts w:ascii="Roboto" w:eastAsia="Roboto" w:hAnsi="Roboto" w:cs="Roboto"/>
          <w:b/>
          <w:sz w:val="40"/>
          <w:szCs w:val="40"/>
        </w:rPr>
      </w:pPr>
    </w:p>
    <w:p w14:paraId="00000002" w14:textId="77777777" w:rsidR="00D37DBC" w:rsidRDefault="00D37DBC">
      <w:pPr>
        <w:spacing w:before="240" w:after="240" w:line="256" w:lineRule="auto"/>
        <w:ind w:left="-720" w:right="-720"/>
        <w:rPr>
          <w:rFonts w:ascii="Roboto" w:eastAsia="Roboto" w:hAnsi="Roboto" w:cs="Roboto"/>
          <w:b/>
          <w:sz w:val="40"/>
          <w:szCs w:val="40"/>
        </w:rPr>
      </w:pPr>
    </w:p>
    <w:p w14:paraId="00000003" w14:textId="77777777" w:rsidR="00D37DBC" w:rsidRDefault="00D37DBC">
      <w:pPr>
        <w:spacing w:before="240" w:after="240" w:line="256" w:lineRule="auto"/>
        <w:ind w:left="-720" w:right="-720"/>
        <w:rPr>
          <w:rFonts w:ascii="Roboto" w:eastAsia="Roboto" w:hAnsi="Roboto" w:cs="Roboto"/>
          <w:b/>
          <w:sz w:val="40"/>
          <w:szCs w:val="40"/>
        </w:rPr>
      </w:pPr>
    </w:p>
    <w:p w14:paraId="00000004" w14:textId="77777777" w:rsidR="00D37DBC" w:rsidRDefault="00D37DBC">
      <w:pPr>
        <w:spacing w:before="240" w:after="240" w:line="256" w:lineRule="auto"/>
        <w:ind w:left="180" w:right="-720"/>
        <w:rPr>
          <w:rFonts w:ascii="Roboto" w:eastAsia="Roboto" w:hAnsi="Roboto" w:cs="Roboto"/>
          <w:b/>
          <w:sz w:val="64"/>
          <w:szCs w:val="64"/>
        </w:rPr>
      </w:pPr>
    </w:p>
    <w:p w14:paraId="00000005" w14:textId="77777777" w:rsidR="00D37DBC" w:rsidRDefault="00000000">
      <w:pPr>
        <w:spacing w:before="240" w:after="240" w:line="240" w:lineRule="auto"/>
        <w:ind w:left="180" w:right="-720"/>
        <w:rPr>
          <w:rFonts w:ascii="Roboto" w:eastAsia="Roboto" w:hAnsi="Roboto" w:cs="Roboto"/>
          <w:b/>
          <w:sz w:val="64"/>
          <w:szCs w:val="64"/>
        </w:rPr>
      </w:pPr>
      <w:r>
        <w:rPr>
          <w:rFonts w:ascii="Roboto" w:eastAsia="Roboto" w:hAnsi="Roboto" w:cs="Roboto"/>
          <w:b/>
          <w:sz w:val="64"/>
          <w:szCs w:val="64"/>
        </w:rPr>
        <w:t>Substance Use &amp; Mental Health</w:t>
      </w:r>
      <w:r>
        <w:rPr>
          <w:rFonts w:ascii="Roboto" w:eastAsia="Roboto" w:hAnsi="Roboto" w:cs="Roboto"/>
          <w:b/>
          <w:sz w:val="64"/>
          <w:szCs w:val="64"/>
        </w:rPr>
        <w:br/>
        <w:t>Access Coalition:</w:t>
      </w:r>
    </w:p>
    <w:p w14:paraId="00000006" w14:textId="313D8A2F" w:rsidR="00D37DBC" w:rsidRDefault="00703AFB">
      <w:pPr>
        <w:spacing w:before="240" w:after="240" w:line="256" w:lineRule="auto"/>
        <w:ind w:left="180" w:right="-720"/>
        <w:rPr>
          <w:rFonts w:ascii="Roboto" w:eastAsia="Roboto" w:hAnsi="Roboto" w:cs="Roboto"/>
          <w:b/>
          <w:color w:val="666666"/>
          <w:sz w:val="64"/>
          <w:szCs w:val="64"/>
        </w:rPr>
      </w:pPr>
      <w:r>
        <w:rPr>
          <w:rFonts w:ascii="Roboto" w:eastAsia="Roboto" w:hAnsi="Roboto" w:cs="Roboto"/>
          <w:b/>
          <w:color w:val="666666"/>
          <w:sz w:val="64"/>
          <w:szCs w:val="64"/>
        </w:rPr>
        <w:t>Chapter Awareness Toolkit</w:t>
      </w:r>
    </w:p>
    <w:p w14:paraId="00000007" w14:textId="6B2471B5" w:rsidR="00D37DBC" w:rsidRDefault="00000000">
      <w:pPr>
        <w:spacing w:before="240" w:after="240" w:line="256" w:lineRule="auto"/>
        <w:ind w:right="-720" w:hanging="720"/>
      </w:pPr>
      <w:r>
        <w:br w:type="page"/>
      </w:r>
    </w:p>
    <w:p w14:paraId="702B2589" w14:textId="424BF17B" w:rsidR="00703AFB" w:rsidRDefault="00703AFB">
      <w:pPr>
        <w:spacing w:before="240" w:after="240" w:line="256" w:lineRule="auto"/>
        <w:ind w:right="-720" w:hanging="720"/>
      </w:pPr>
    </w:p>
    <w:p w14:paraId="1898ED81" w14:textId="77777777" w:rsidR="00703AFB" w:rsidRDefault="00703AFB" w:rsidP="00703AFB">
      <w:pPr>
        <w:spacing w:before="240" w:after="240" w:line="256" w:lineRule="auto"/>
        <w:ind w:right="-720" w:hanging="720"/>
        <w:rPr>
          <w:rFonts w:ascii="Roboto" w:eastAsia="Roboto" w:hAnsi="Roboto" w:cs="Roboto"/>
          <w:b/>
          <w:sz w:val="40"/>
          <w:szCs w:val="40"/>
        </w:rPr>
      </w:pPr>
      <w:r>
        <w:rPr>
          <w:noProof/>
        </w:rPr>
        <w:drawing>
          <wp:inline distT="0" distB="0" distL="0" distR="0" wp14:anchorId="3D8F1F18" wp14:editId="627BD223">
            <wp:extent cx="5943600" cy="7797165"/>
            <wp:effectExtent l="0" t="0" r="0" b="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797165"/>
                    </a:xfrm>
                    <a:prstGeom prst="rect">
                      <a:avLst/>
                    </a:prstGeom>
                  </pic:spPr>
                </pic:pic>
              </a:graphicData>
            </a:graphic>
          </wp:inline>
        </w:drawing>
      </w:r>
    </w:p>
    <w:p w14:paraId="00000008" w14:textId="7221DFF0" w:rsidR="00D37DBC" w:rsidRPr="00703AFB" w:rsidRDefault="00000000" w:rsidP="00703AFB">
      <w:pPr>
        <w:spacing w:before="240" w:after="240" w:line="256" w:lineRule="auto"/>
        <w:ind w:right="-720" w:hanging="720"/>
      </w:pPr>
      <w:r>
        <w:rPr>
          <w:rFonts w:ascii="Roboto" w:eastAsia="Roboto" w:hAnsi="Roboto" w:cs="Roboto"/>
          <w:b/>
          <w:sz w:val="40"/>
          <w:szCs w:val="40"/>
        </w:rPr>
        <w:lastRenderedPageBreak/>
        <w:t>BD SUMHAC Chapter Toolkit</w:t>
      </w:r>
    </w:p>
    <w:p w14:paraId="00000009" w14:textId="77777777" w:rsidR="00D37DBC" w:rsidRDefault="00D37DBC">
      <w:pPr>
        <w:spacing w:before="240" w:after="240"/>
        <w:rPr>
          <w:rFonts w:ascii="Roboto" w:eastAsia="Roboto" w:hAnsi="Roboto" w:cs="Roboto"/>
          <w:b/>
        </w:rPr>
      </w:pPr>
    </w:p>
    <w:p w14:paraId="0000000A" w14:textId="77777777" w:rsidR="00D37DBC" w:rsidRDefault="00000000">
      <w:pPr>
        <w:spacing w:before="240" w:after="240"/>
        <w:rPr>
          <w:rFonts w:ascii="Roboto" w:eastAsia="Roboto" w:hAnsi="Roboto" w:cs="Roboto"/>
          <w:b/>
          <w:sz w:val="28"/>
          <w:szCs w:val="28"/>
        </w:rPr>
      </w:pPr>
      <w:r>
        <w:rPr>
          <w:rFonts w:ascii="Roboto" w:eastAsia="Roboto" w:hAnsi="Roboto" w:cs="Roboto"/>
          <w:b/>
          <w:sz w:val="28"/>
          <w:szCs w:val="28"/>
        </w:rPr>
        <w:t>About This Toolkit</w:t>
      </w:r>
    </w:p>
    <w:p w14:paraId="0000000B" w14:textId="77777777" w:rsidR="00D37DBC" w:rsidRDefault="00000000">
      <w:pPr>
        <w:spacing w:before="240" w:after="240"/>
        <w:rPr>
          <w:rFonts w:ascii="Roboto" w:eastAsia="Roboto" w:hAnsi="Roboto" w:cs="Roboto"/>
        </w:rPr>
      </w:pPr>
      <w:r>
        <w:rPr>
          <w:rFonts w:ascii="Roboto" w:eastAsia="Roboto" w:hAnsi="Roboto" w:cs="Roboto"/>
        </w:rPr>
        <w:t>This toolkit is designed to make it easy for you to share information and resources related to the Bleeding Disorders Substance Use and Mental Health Access Coalition (</w:t>
      </w:r>
      <w:r>
        <w:rPr>
          <w:rFonts w:ascii="Roboto" w:eastAsia="Roboto" w:hAnsi="Roboto" w:cs="Roboto"/>
          <w:i/>
        </w:rPr>
        <w:t>BD SUMHAC</w:t>
      </w:r>
      <w:r>
        <w:rPr>
          <w:rFonts w:ascii="Roboto" w:eastAsia="Roboto" w:hAnsi="Roboto" w:cs="Roboto"/>
        </w:rPr>
        <w:t>)’s work to ensure patients with a bleeding disorder have equitable access to mental health and substance use treatment facilities.</w:t>
      </w:r>
    </w:p>
    <w:p w14:paraId="0000000C" w14:textId="77777777" w:rsidR="00D37DBC" w:rsidRDefault="00D37DBC">
      <w:pPr>
        <w:spacing w:before="240" w:after="240"/>
        <w:rPr>
          <w:rFonts w:ascii="Roboto" w:eastAsia="Roboto" w:hAnsi="Roboto" w:cs="Roboto"/>
          <w:b/>
        </w:rPr>
      </w:pPr>
    </w:p>
    <w:p w14:paraId="0000000D" w14:textId="77777777" w:rsidR="00D37DBC" w:rsidRDefault="00000000">
      <w:pPr>
        <w:spacing w:before="240" w:after="240"/>
        <w:rPr>
          <w:rFonts w:ascii="Roboto" w:eastAsia="Roboto" w:hAnsi="Roboto" w:cs="Roboto"/>
        </w:rPr>
      </w:pPr>
      <w:r>
        <w:rPr>
          <w:rFonts w:ascii="Roboto" w:eastAsia="Roboto" w:hAnsi="Roboto" w:cs="Roboto"/>
        </w:rPr>
        <w:t>Within these pages, you’ll find content and graphics you could share across a variety of communications channels. The point of this content is to be short, to the point, easy-to-absorb, and informative enough to interest the reader and leave them wanting to click/learn more.</w:t>
      </w:r>
    </w:p>
    <w:p w14:paraId="0000000E" w14:textId="77777777" w:rsidR="00D37DBC" w:rsidRDefault="00D37DBC">
      <w:pPr>
        <w:spacing w:before="240" w:after="240"/>
        <w:rPr>
          <w:rFonts w:ascii="Roboto" w:eastAsia="Roboto" w:hAnsi="Roboto" w:cs="Roboto"/>
        </w:rPr>
      </w:pPr>
    </w:p>
    <w:p w14:paraId="0000000F" w14:textId="77777777" w:rsidR="00D37DBC" w:rsidRDefault="00000000">
      <w:pPr>
        <w:spacing w:before="240" w:after="240"/>
        <w:rPr>
          <w:rFonts w:ascii="Roboto" w:eastAsia="Roboto" w:hAnsi="Roboto" w:cs="Roboto"/>
        </w:rPr>
      </w:pPr>
      <w:r>
        <w:rPr>
          <w:rFonts w:ascii="Roboto" w:eastAsia="Roboto" w:hAnsi="Roboto" w:cs="Roboto"/>
        </w:rPr>
        <w:t>Questions about the coalition or the content you see here? Contact the individuals listed below.</w:t>
      </w:r>
    </w:p>
    <w:p w14:paraId="00000010" w14:textId="77777777" w:rsidR="00D37DBC" w:rsidRDefault="00D37DBC">
      <w:pPr>
        <w:spacing w:before="240" w:after="240"/>
        <w:rPr>
          <w:rFonts w:ascii="Roboto" w:eastAsia="Roboto" w:hAnsi="Roboto" w:cs="Roboto"/>
          <w:b/>
        </w:rPr>
      </w:pPr>
    </w:p>
    <w:p w14:paraId="00000011" w14:textId="77777777" w:rsidR="00D37DBC" w:rsidRDefault="00000000">
      <w:pPr>
        <w:spacing w:before="240" w:after="240"/>
        <w:rPr>
          <w:rFonts w:ascii="Roboto" w:eastAsia="Roboto" w:hAnsi="Roboto" w:cs="Roboto"/>
          <w:b/>
        </w:rPr>
      </w:pPr>
      <w:r>
        <w:rPr>
          <w:rFonts w:ascii="Roboto" w:eastAsia="Roboto" w:hAnsi="Roboto" w:cs="Roboto"/>
          <w:b/>
        </w:rPr>
        <w:t>______________________________________________________________________________</w:t>
      </w:r>
    </w:p>
    <w:p w14:paraId="00000012" w14:textId="77777777" w:rsidR="00D37DBC" w:rsidRDefault="00D37DBC">
      <w:pPr>
        <w:spacing w:before="240" w:after="240"/>
        <w:rPr>
          <w:rFonts w:ascii="Roboto" w:eastAsia="Roboto" w:hAnsi="Roboto" w:cs="Roboto"/>
          <w:b/>
          <w:sz w:val="28"/>
          <w:szCs w:val="28"/>
        </w:rPr>
      </w:pPr>
    </w:p>
    <w:p w14:paraId="00000013" w14:textId="77777777" w:rsidR="00D37DBC" w:rsidRDefault="00000000">
      <w:pPr>
        <w:spacing w:before="240" w:after="240"/>
        <w:rPr>
          <w:rFonts w:ascii="Roboto" w:eastAsia="Roboto" w:hAnsi="Roboto" w:cs="Roboto"/>
          <w:b/>
          <w:sz w:val="28"/>
          <w:szCs w:val="28"/>
        </w:rPr>
      </w:pPr>
      <w:r>
        <w:rPr>
          <w:rFonts w:ascii="Roboto" w:eastAsia="Roboto" w:hAnsi="Roboto" w:cs="Roboto"/>
          <w:b/>
          <w:sz w:val="28"/>
          <w:szCs w:val="28"/>
        </w:rPr>
        <w:t>About the Coalition</w:t>
      </w:r>
    </w:p>
    <w:p w14:paraId="00000014" w14:textId="77777777" w:rsidR="00D37DBC" w:rsidRDefault="00D37DBC">
      <w:pPr>
        <w:spacing w:before="240" w:after="240"/>
        <w:rPr>
          <w:rFonts w:ascii="Roboto" w:eastAsia="Roboto" w:hAnsi="Roboto" w:cs="Roboto"/>
          <w:b/>
          <w:sz w:val="28"/>
          <w:szCs w:val="28"/>
        </w:rPr>
      </w:pPr>
    </w:p>
    <w:p w14:paraId="00000015" w14:textId="77777777" w:rsidR="00D37DBC" w:rsidRDefault="00000000">
      <w:pPr>
        <w:spacing w:before="240" w:after="240"/>
        <w:rPr>
          <w:rFonts w:ascii="Roboto" w:eastAsia="Roboto" w:hAnsi="Roboto" w:cs="Roboto"/>
        </w:rPr>
      </w:pPr>
      <w:r>
        <w:rPr>
          <w:rFonts w:ascii="Roboto" w:eastAsia="Roboto" w:hAnsi="Roboto" w:cs="Roboto"/>
        </w:rPr>
        <w:t>In late 2021, a 20-year-old individual from New England with a bleeding disorder asked their hemophilia treatment center (HTC) for help in finding a residential treatment facility for their substance use disorder (SUD). Although the HTC nurse called many local residential SUD treatment facilities, none of them would take a patient with bleeding disorder who required intravenous (IV) infusion medications during their stay. Without access to appropriate treatment, the patient overdosed and died.</w:t>
      </w:r>
    </w:p>
    <w:p w14:paraId="00000016" w14:textId="77777777" w:rsidR="00D37DBC" w:rsidRDefault="00000000">
      <w:pPr>
        <w:spacing w:before="240" w:after="240"/>
        <w:rPr>
          <w:rFonts w:ascii="Roboto" w:eastAsia="Roboto" w:hAnsi="Roboto" w:cs="Roboto"/>
        </w:rPr>
      </w:pPr>
      <w:r>
        <w:rPr>
          <w:rFonts w:ascii="Roboto" w:eastAsia="Roboto" w:hAnsi="Roboto" w:cs="Roboto"/>
        </w:rPr>
        <w:t xml:space="preserve">After her patient’s death, the HTC nurse contacted NEHA to help ensure that no one else would be denied access to necessary SUD treatment because of their bleeding disorder. Chaired by a board member, NEHA brought together the Hemophilia Federation of American, the National Hemophilia Foundation, HTC providers, other chapters, and bleeding disorder community members to establish BD SUMHAC. The mission of the coalition is to advocate for access to </w:t>
      </w:r>
      <w:r>
        <w:rPr>
          <w:rFonts w:ascii="Roboto" w:eastAsia="Roboto" w:hAnsi="Roboto" w:cs="Roboto"/>
        </w:rPr>
        <w:lastRenderedPageBreak/>
        <w:t>appropriate substance use and mental health treatment facilities for all individuals with bleeding disorders.</w:t>
      </w:r>
    </w:p>
    <w:p w14:paraId="00000017" w14:textId="77777777" w:rsidR="00D37DBC" w:rsidRDefault="00D37DBC">
      <w:pPr>
        <w:spacing w:before="240" w:after="240"/>
        <w:rPr>
          <w:rFonts w:ascii="Roboto" w:eastAsia="Roboto" w:hAnsi="Roboto" w:cs="Roboto"/>
          <w:b/>
        </w:rPr>
      </w:pPr>
    </w:p>
    <w:p w14:paraId="00000018" w14:textId="77777777" w:rsidR="00D37DBC" w:rsidRDefault="00D37DBC">
      <w:pPr>
        <w:spacing w:before="240" w:after="240"/>
        <w:rPr>
          <w:rFonts w:ascii="Roboto" w:eastAsia="Roboto" w:hAnsi="Roboto" w:cs="Roboto"/>
          <w:b/>
        </w:rPr>
      </w:pPr>
    </w:p>
    <w:p w14:paraId="00000019" w14:textId="77777777" w:rsidR="00D37DBC" w:rsidRDefault="00000000">
      <w:pPr>
        <w:spacing w:before="240" w:after="240"/>
        <w:rPr>
          <w:rFonts w:ascii="Roboto" w:eastAsia="Roboto" w:hAnsi="Roboto" w:cs="Roboto"/>
          <w:b/>
        </w:rPr>
      </w:pPr>
      <w:r>
        <w:rPr>
          <w:rFonts w:ascii="Roboto" w:eastAsia="Roboto" w:hAnsi="Roboto" w:cs="Roboto"/>
          <w:b/>
        </w:rPr>
        <w:t>___________________________________________________________________________________</w:t>
      </w:r>
    </w:p>
    <w:p w14:paraId="0000001A" w14:textId="77777777" w:rsidR="00D37DBC" w:rsidRDefault="00D37DBC">
      <w:pPr>
        <w:spacing w:before="240" w:after="240"/>
        <w:rPr>
          <w:rFonts w:ascii="Roboto" w:eastAsia="Roboto" w:hAnsi="Roboto" w:cs="Roboto"/>
          <w:b/>
        </w:rPr>
      </w:pPr>
    </w:p>
    <w:p w14:paraId="0000001B" w14:textId="77777777" w:rsidR="00D37DBC" w:rsidRDefault="00000000">
      <w:pPr>
        <w:spacing w:before="240" w:after="240"/>
        <w:rPr>
          <w:rFonts w:ascii="Roboto" w:eastAsia="Roboto" w:hAnsi="Roboto" w:cs="Roboto"/>
          <w:b/>
          <w:sz w:val="28"/>
          <w:szCs w:val="28"/>
        </w:rPr>
      </w:pPr>
      <w:r>
        <w:rPr>
          <w:rFonts w:ascii="Roboto" w:eastAsia="Roboto" w:hAnsi="Roboto" w:cs="Roboto"/>
          <w:b/>
          <w:sz w:val="28"/>
          <w:szCs w:val="28"/>
        </w:rPr>
        <w:t>Coalition Contacts</w:t>
      </w:r>
    </w:p>
    <w:p w14:paraId="0000001C" w14:textId="77777777" w:rsidR="00D37DBC" w:rsidRDefault="00000000">
      <w:pPr>
        <w:spacing w:before="240" w:after="240" w:line="256" w:lineRule="auto"/>
        <w:rPr>
          <w:rFonts w:ascii="Roboto" w:eastAsia="Roboto" w:hAnsi="Roboto" w:cs="Roboto"/>
          <w:sz w:val="24"/>
          <w:szCs w:val="24"/>
        </w:rPr>
      </w:pPr>
      <w:r>
        <w:rPr>
          <w:rFonts w:ascii="Roboto" w:eastAsia="Roboto" w:hAnsi="Roboto" w:cs="Roboto"/>
          <w:sz w:val="24"/>
          <w:szCs w:val="24"/>
        </w:rPr>
        <w:t>The below individuals assist with the Coalition and its efforts. Reach out to them with any questions or needs.</w:t>
      </w:r>
    </w:p>
    <w:p w14:paraId="0000001D" w14:textId="77777777" w:rsidR="00D37DBC" w:rsidRDefault="00D37DBC">
      <w:pPr>
        <w:spacing w:before="240" w:after="240" w:line="256" w:lineRule="auto"/>
        <w:rPr>
          <w:rFonts w:ascii="Roboto" w:eastAsia="Roboto" w:hAnsi="Roboto" w:cs="Roboto"/>
          <w:b/>
          <w:sz w:val="28"/>
          <w:szCs w:val="28"/>
        </w:rPr>
      </w:pPr>
    </w:p>
    <w:p w14:paraId="00000021" w14:textId="5C98A276" w:rsidR="00D37DBC" w:rsidRPr="001F2B27" w:rsidRDefault="00000000" w:rsidP="001F2B27">
      <w:pPr>
        <w:spacing w:before="240" w:after="240"/>
        <w:rPr>
          <w:rFonts w:ascii="Roboto" w:eastAsia="Roboto" w:hAnsi="Roboto" w:cs="Roboto"/>
          <w:sz w:val="24"/>
          <w:szCs w:val="24"/>
        </w:rPr>
      </w:pPr>
      <w:r w:rsidRPr="001F2B27">
        <w:rPr>
          <w:rFonts w:ascii="Roboto" w:eastAsia="Roboto" w:hAnsi="Roboto" w:cs="Roboto"/>
          <w:sz w:val="24"/>
          <w:szCs w:val="24"/>
        </w:rPr>
        <w:t xml:space="preserve">Kate Bazinsky – Coalition Chair - </w:t>
      </w:r>
      <w:hyperlink r:id="rId8" w:history="1">
        <w:r w:rsidR="00903922" w:rsidRPr="00024764">
          <w:rPr>
            <w:rStyle w:val="Hyperlink"/>
            <w:rFonts w:ascii="Roboto" w:eastAsia="Roboto" w:hAnsi="Roboto" w:cs="Roboto"/>
            <w:sz w:val="24"/>
            <w:szCs w:val="24"/>
          </w:rPr>
          <w:t>kbazinsky@bdsumhac.org</w:t>
        </w:r>
      </w:hyperlink>
      <w:r w:rsidR="00903922">
        <w:rPr>
          <w:rFonts w:ascii="Roboto" w:eastAsia="Roboto" w:hAnsi="Roboto" w:cs="Roboto"/>
          <w:sz w:val="24"/>
          <w:szCs w:val="24"/>
        </w:rPr>
        <w:t xml:space="preserve"> </w:t>
      </w:r>
    </w:p>
    <w:p w14:paraId="6E53E25B" w14:textId="75CCBA69" w:rsidR="001F2B27" w:rsidRPr="001F2B27" w:rsidRDefault="00000000" w:rsidP="001F2B27">
      <w:pPr>
        <w:spacing w:before="240" w:after="240" w:line="256" w:lineRule="auto"/>
        <w:rPr>
          <w:rFonts w:ascii="Roboto" w:eastAsia="Roboto" w:hAnsi="Roboto" w:cs="Roboto"/>
          <w:sz w:val="24"/>
          <w:szCs w:val="24"/>
        </w:rPr>
      </w:pPr>
      <w:r w:rsidRPr="001F2B27">
        <w:rPr>
          <w:rFonts w:ascii="Roboto" w:eastAsia="Roboto" w:hAnsi="Roboto" w:cs="Roboto"/>
          <w:sz w:val="24"/>
          <w:szCs w:val="24"/>
        </w:rPr>
        <w:t xml:space="preserve">Ilana </w:t>
      </w:r>
      <w:proofErr w:type="spellStart"/>
      <w:r w:rsidRPr="001F2B27">
        <w:rPr>
          <w:rFonts w:ascii="Roboto" w:eastAsia="Roboto" w:hAnsi="Roboto" w:cs="Roboto"/>
          <w:sz w:val="24"/>
          <w:szCs w:val="24"/>
        </w:rPr>
        <w:t>Ostrin</w:t>
      </w:r>
      <w:proofErr w:type="spellEnd"/>
      <w:r w:rsidRPr="001F2B27">
        <w:rPr>
          <w:rFonts w:ascii="Roboto" w:eastAsia="Roboto" w:hAnsi="Roboto" w:cs="Roboto"/>
          <w:sz w:val="24"/>
          <w:szCs w:val="24"/>
        </w:rPr>
        <w:t xml:space="preserve"> – Communications Assistant</w:t>
      </w:r>
      <w:r w:rsidR="001F2B27" w:rsidRPr="001F2B27">
        <w:rPr>
          <w:rFonts w:ascii="Roboto" w:eastAsia="Roboto" w:hAnsi="Roboto" w:cs="Roboto"/>
          <w:sz w:val="24"/>
          <w:szCs w:val="24"/>
        </w:rPr>
        <w:t xml:space="preserve">, </w:t>
      </w:r>
      <w:r w:rsidR="001F2B27" w:rsidRPr="001F2B27">
        <w:rPr>
          <w:rFonts w:ascii="Roboto" w:eastAsia="Times New Roman" w:hAnsi="Roboto" w:cs="Times New Roman"/>
          <w:sz w:val="24"/>
          <w:szCs w:val="24"/>
          <w:lang w:val="en-US"/>
        </w:rPr>
        <w:t>National Bleeding Disorders Foundation</w:t>
      </w:r>
      <w:r w:rsidRPr="001F2B27">
        <w:rPr>
          <w:rFonts w:ascii="Roboto" w:eastAsia="Roboto" w:hAnsi="Roboto" w:cs="Roboto"/>
          <w:sz w:val="24"/>
          <w:szCs w:val="24"/>
        </w:rPr>
        <w:t xml:space="preserve"> – </w:t>
      </w:r>
      <w:hyperlink r:id="rId9" w:history="1">
        <w:r w:rsidR="001F2B27" w:rsidRPr="001F2B27">
          <w:rPr>
            <w:rStyle w:val="Hyperlink"/>
            <w:rFonts w:ascii="Roboto" w:eastAsia="Roboto" w:hAnsi="Roboto" w:cs="Roboto"/>
            <w:sz w:val="24"/>
            <w:szCs w:val="24"/>
          </w:rPr>
          <w:t>iostrin@hemophilia.org</w:t>
        </w:r>
      </w:hyperlink>
    </w:p>
    <w:p w14:paraId="7C929F98" w14:textId="3D566B5E" w:rsidR="001F2B27" w:rsidRPr="001F2B27" w:rsidRDefault="001F2B27" w:rsidP="001F2B27">
      <w:pPr>
        <w:spacing w:before="240" w:after="240" w:line="256" w:lineRule="auto"/>
        <w:rPr>
          <w:rFonts w:ascii="Roboto" w:eastAsia="Roboto" w:hAnsi="Roboto" w:cs="Roboto"/>
          <w:sz w:val="24"/>
          <w:szCs w:val="24"/>
        </w:rPr>
      </w:pPr>
      <w:r w:rsidRPr="001F2B27">
        <w:rPr>
          <w:rFonts w:ascii="Roboto" w:eastAsia="Times New Roman" w:hAnsi="Roboto" w:cs="Times New Roman"/>
          <w:sz w:val="24"/>
          <w:szCs w:val="24"/>
          <w:lang w:val="en-US"/>
        </w:rPr>
        <w:t>Matt Delaney</w:t>
      </w:r>
      <w:r w:rsidRPr="001F2B27">
        <w:rPr>
          <w:rFonts w:ascii="Roboto" w:eastAsia="Times New Roman" w:hAnsi="Roboto" w:cs="Times New Roman"/>
          <w:sz w:val="24"/>
          <w:szCs w:val="24"/>
          <w:lang w:val="en-US"/>
        </w:rPr>
        <w:t xml:space="preserve"> </w:t>
      </w:r>
      <w:r w:rsidRPr="001F2B27">
        <w:rPr>
          <w:rFonts w:ascii="Roboto" w:eastAsia="Roboto" w:hAnsi="Roboto" w:cs="Roboto"/>
          <w:sz w:val="24"/>
          <w:szCs w:val="24"/>
        </w:rPr>
        <w:t>–</w:t>
      </w:r>
      <w:r w:rsidRPr="001F2B27">
        <w:rPr>
          <w:rFonts w:ascii="Roboto" w:eastAsia="Times New Roman" w:hAnsi="Roboto" w:cs="Times New Roman"/>
          <w:sz w:val="24"/>
          <w:szCs w:val="24"/>
          <w:lang w:val="en-US"/>
        </w:rPr>
        <w:t xml:space="preserve"> BD SUMHAC Advocate / </w:t>
      </w:r>
      <w:r w:rsidRPr="001F2B27">
        <w:rPr>
          <w:rFonts w:ascii="Roboto" w:eastAsia="Times New Roman" w:hAnsi="Roboto" w:cs="Times New Roman"/>
          <w:sz w:val="24"/>
          <w:szCs w:val="24"/>
          <w:lang w:val="en-US"/>
        </w:rPr>
        <w:t>Government Relations Specialist</w:t>
      </w:r>
      <w:r w:rsidRPr="001F2B27">
        <w:rPr>
          <w:rFonts w:ascii="Roboto" w:eastAsia="Times New Roman" w:hAnsi="Roboto" w:cs="Times New Roman"/>
          <w:sz w:val="24"/>
          <w:szCs w:val="24"/>
          <w:lang w:val="en-US"/>
        </w:rPr>
        <w:t>,</w:t>
      </w:r>
      <w:r w:rsidRPr="001F2B27">
        <w:rPr>
          <w:rFonts w:ascii="Roboto" w:eastAsia="Times New Roman" w:hAnsi="Roboto" w:cs="Times New Roman"/>
          <w:i/>
          <w:iCs/>
          <w:sz w:val="24"/>
          <w:szCs w:val="24"/>
          <w:lang w:val="en-US"/>
        </w:rPr>
        <w:t xml:space="preserve"> </w:t>
      </w:r>
      <w:r w:rsidRPr="001F2B27">
        <w:rPr>
          <w:rFonts w:ascii="Roboto" w:eastAsia="Times New Roman" w:hAnsi="Roboto" w:cs="Times New Roman"/>
          <w:sz w:val="24"/>
          <w:szCs w:val="24"/>
          <w:lang w:val="en-US"/>
        </w:rPr>
        <w:t>National Bleeding Disorders Foundation</w:t>
      </w:r>
      <w:r w:rsidRPr="001F2B27">
        <w:rPr>
          <w:rFonts w:ascii="Roboto" w:eastAsia="Times New Roman" w:hAnsi="Roboto" w:cs="Times New Roman"/>
          <w:sz w:val="24"/>
          <w:szCs w:val="24"/>
          <w:lang w:val="en-US"/>
        </w:rPr>
        <w:t xml:space="preserve"> </w:t>
      </w:r>
      <w:r w:rsidRPr="001F2B27">
        <w:rPr>
          <w:rFonts w:ascii="Roboto" w:eastAsia="Roboto" w:hAnsi="Roboto" w:cs="Roboto"/>
          <w:sz w:val="24"/>
          <w:szCs w:val="24"/>
        </w:rPr>
        <w:t>–</w:t>
      </w:r>
      <w:r w:rsidRPr="001F2B27">
        <w:rPr>
          <w:rFonts w:ascii="Roboto" w:eastAsia="Roboto" w:hAnsi="Roboto" w:cs="Roboto"/>
          <w:sz w:val="24"/>
          <w:szCs w:val="24"/>
        </w:rPr>
        <w:t xml:space="preserve"> </w:t>
      </w:r>
      <w:r w:rsidRPr="001F2B27">
        <w:rPr>
          <w:rFonts w:ascii="Roboto" w:eastAsia="Times New Roman" w:hAnsi="Roboto" w:cs="Times New Roman"/>
          <w:sz w:val="24"/>
          <w:szCs w:val="24"/>
          <w:lang w:val="en-US"/>
        </w:rPr>
        <w:t xml:space="preserve">(212) 328-3780, </w:t>
      </w:r>
      <w:hyperlink r:id="rId10" w:history="1">
        <w:r w:rsidRPr="001F2B27">
          <w:rPr>
            <w:rFonts w:ascii="Roboto" w:eastAsia="Times New Roman" w:hAnsi="Roboto" w:cs="Times New Roman"/>
            <w:color w:val="0000FF"/>
            <w:sz w:val="24"/>
            <w:szCs w:val="24"/>
            <w:u w:val="single"/>
            <w:lang w:val="en-US"/>
          </w:rPr>
          <w:t>mdelaney@hemophilia.org</w:t>
        </w:r>
      </w:hyperlink>
    </w:p>
    <w:p w14:paraId="549A29F3" w14:textId="5DB16633" w:rsidR="001F2B27" w:rsidRPr="001F2B27" w:rsidRDefault="001F2B27" w:rsidP="001F2B27">
      <w:pPr>
        <w:spacing w:before="240" w:after="240" w:line="256" w:lineRule="auto"/>
        <w:rPr>
          <w:rFonts w:ascii="Roboto" w:eastAsia="Roboto" w:hAnsi="Roboto" w:cs="Roboto"/>
          <w:sz w:val="24"/>
          <w:szCs w:val="24"/>
        </w:rPr>
      </w:pPr>
      <w:r w:rsidRPr="001F2B27">
        <w:rPr>
          <w:rFonts w:ascii="Roboto" w:eastAsia="Times New Roman" w:hAnsi="Roboto" w:cs="Times New Roman"/>
          <w:sz w:val="24"/>
          <w:szCs w:val="24"/>
          <w:lang w:val="en-US"/>
        </w:rPr>
        <w:t xml:space="preserve">Mark </w:t>
      </w:r>
      <w:proofErr w:type="spellStart"/>
      <w:r w:rsidRPr="001F2B27">
        <w:rPr>
          <w:rFonts w:ascii="Roboto" w:eastAsia="Times New Roman" w:hAnsi="Roboto" w:cs="Times New Roman"/>
          <w:sz w:val="24"/>
          <w:szCs w:val="24"/>
          <w:lang w:val="en-US"/>
        </w:rPr>
        <w:t>Hobraczk</w:t>
      </w:r>
      <w:proofErr w:type="spellEnd"/>
      <w:r w:rsidRPr="001F2B27">
        <w:rPr>
          <w:rFonts w:ascii="Roboto" w:eastAsia="Times New Roman" w:hAnsi="Roboto" w:cs="Times New Roman"/>
          <w:sz w:val="24"/>
          <w:szCs w:val="24"/>
          <w:lang w:val="en-US"/>
        </w:rPr>
        <w:t xml:space="preserve"> </w:t>
      </w:r>
      <w:r w:rsidRPr="001F2B27">
        <w:rPr>
          <w:rFonts w:ascii="Roboto" w:eastAsia="Roboto" w:hAnsi="Roboto" w:cs="Roboto"/>
          <w:sz w:val="24"/>
          <w:szCs w:val="24"/>
        </w:rPr>
        <w:t xml:space="preserve">– </w:t>
      </w:r>
      <w:r w:rsidRPr="001F2B27">
        <w:rPr>
          <w:rFonts w:ascii="Roboto" w:eastAsia="Times New Roman" w:hAnsi="Roboto" w:cs="Times New Roman"/>
          <w:sz w:val="24"/>
          <w:szCs w:val="24"/>
          <w:lang w:val="en-US"/>
        </w:rPr>
        <w:t>BD SUMHAC Advocate / Senior Manager for Policy, Hemophilia Federation of America</w:t>
      </w:r>
      <w:r w:rsidRPr="001F2B27">
        <w:rPr>
          <w:rFonts w:ascii="Roboto" w:eastAsia="Times New Roman" w:hAnsi="Roboto" w:cs="Times New Roman"/>
          <w:sz w:val="24"/>
          <w:szCs w:val="24"/>
          <w:lang w:val="en-US"/>
        </w:rPr>
        <w:t xml:space="preserve"> </w:t>
      </w:r>
      <w:r w:rsidRPr="001F2B27">
        <w:rPr>
          <w:rFonts w:ascii="Roboto" w:eastAsia="Roboto" w:hAnsi="Roboto" w:cs="Roboto"/>
          <w:sz w:val="24"/>
          <w:szCs w:val="24"/>
        </w:rPr>
        <w:t xml:space="preserve">– </w:t>
      </w:r>
      <w:r w:rsidRPr="001F2B27">
        <w:rPr>
          <w:rFonts w:ascii="Roboto" w:hAnsi="Roboto"/>
          <w:sz w:val="24"/>
          <w:szCs w:val="24"/>
        </w:rPr>
        <w:t>202</w:t>
      </w:r>
      <w:r w:rsidRPr="001F2B27">
        <w:rPr>
          <w:rFonts w:ascii="Roboto" w:hAnsi="Roboto"/>
          <w:sz w:val="24"/>
          <w:szCs w:val="24"/>
        </w:rPr>
        <w:t>-</w:t>
      </w:r>
      <w:r w:rsidRPr="001F2B27">
        <w:rPr>
          <w:rFonts w:ascii="Roboto" w:hAnsi="Roboto"/>
          <w:sz w:val="24"/>
          <w:szCs w:val="24"/>
        </w:rPr>
        <w:t>836</w:t>
      </w:r>
      <w:r w:rsidRPr="001F2B27">
        <w:rPr>
          <w:rFonts w:ascii="Roboto" w:hAnsi="Roboto"/>
          <w:sz w:val="24"/>
          <w:szCs w:val="24"/>
        </w:rPr>
        <w:t>-</w:t>
      </w:r>
      <w:r w:rsidRPr="001F2B27">
        <w:rPr>
          <w:rFonts w:ascii="Roboto" w:hAnsi="Roboto"/>
          <w:sz w:val="24"/>
          <w:szCs w:val="24"/>
        </w:rPr>
        <w:t>2530</w:t>
      </w:r>
      <w:r w:rsidRPr="001F2B27">
        <w:rPr>
          <w:rFonts w:ascii="Roboto" w:eastAsia="Times New Roman" w:hAnsi="Roboto" w:cs="Times New Roman"/>
          <w:sz w:val="24"/>
          <w:szCs w:val="24"/>
          <w:lang w:val="en-US"/>
        </w:rPr>
        <w:t xml:space="preserve">, </w:t>
      </w:r>
      <w:hyperlink r:id="rId11" w:history="1">
        <w:r w:rsidRPr="001F2B27">
          <w:rPr>
            <w:rFonts w:ascii="Roboto" w:eastAsia="Times New Roman" w:hAnsi="Roboto" w:cs="Times New Roman"/>
            <w:color w:val="0000FF"/>
            <w:sz w:val="24"/>
            <w:szCs w:val="24"/>
            <w:u w:val="single"/>
            <w:lang w:val="en-US"/>
          </w:rPr>
          <w:t>m.hobraczk</w:t>
        </w:r>
        <w:r w:rsidRPr="001F2B27">
          <w:rPr>
            <w:rFonts w:ascii="Roboto" w:eastAsia="Times New Roman" w:hAnsi="Roboto" w:cs="Times New Roman"/>
            <w:color w:val="0000FF"/>
            <w:sz w:val="24"/>
            <w:szCs w:val="24"/>
            <w:u w:val="single"/>
            <w:lang w:val="en-US"/>
          </w:rPr>
          <w:t>@</w:t>
        </w:r>
        <w:r w:rsidRPr="001F2B27">
          <w:rPr>
            <w:rFonts w:ascii="Roboto" w:eastAsia="Times New Roman" w:hAnsi="Roboto" w:cs="Times New Roman"/>
            <w:color w:val="0000FF"/>
            <w:sz w:val="24"/>
            <w:szCs w:val="24"/>
            <w:u w:val="single"/>
            <w:lang w:val="en-US"/>
          </w:rPr>
          <w:t>hemophiliafed.org</w:t>
        </w:r>
      </w:hyperlink>
    </w:p>
    <w:p w14:paraId="439C4B59" w14:textId="77777777" w:rsidR="001F2B27" w:rsidRDefault="001F2B27">
      <w:pPr>
        <w:spacing w:before="240" w:after="240" w:line="256" w:lineRule="auto"/>
        <w:rPr>
          <w:rFonts w:ascii="Roboto" w:eastAsia="Roboto" w:hAnsi="Roboto" w:cs="Roboto"/>
          <w:sz w:val="24"/>
          <w:szCs w:val="24"/>
        </w:rPr>
      </w:pPr>
    </w:p>
    <w:p w14:paraId="00000023" w14:textId="77777777" w:rsidR="00D37DBC" w:rsidRDefault="00D37DBC">
      <w:pPr>
        <w:spacing w:before="240" w:after="240" w:line="256" w:lineRule="auto"/>
        <w:rPr>
          <w:rFonts w:ascii="Roboto" w:eastAsia="Roboto" w:hAnsi="Roboto" w:cs="Roboto"/>
          <w:b/>
          <w:sz w:val="28"/>
          <w:szCs w:val="28"/>
        </w:rPr>
      </w:pPr>
    </w:p>
    <w:p w14:paraId="00000024" w14:textId="77777777" w:rsidR="00D37DBC" w:rsidRDefault="00000000">
      <w:pPr>
        <w:spacing w:before="240" w:after="240" w:line="256" w:lineRule="auto"/>
        <w:rPr>
          <w:rFonts w:ascii="Roboto" w:eastAsia="Roboto" w:hAnsi="Roboto" w:cs="Roboto"/>
          <w:b/>
          <w:sz w:val="28"/>
          <w:szCs w:val="28"/>
        </w:rPr>
      </w:pPr>
      <w:r>
        <w:rPr>
          <w:rFonts w:ascii="Roboto" w:eastAsia="Roboto" w:hAnsi="Roboto" w:cs="Roboto"/>
          <w:b/>
          <w:sz w:val="28"/>
          <w:szCs w:val="28"/>
        </w:rPr>
        <w:t>__________________________________________________________</w:t>
      </w:r>
    </w:p>
    <w:p w14:paraId="00000025" w14:textId="77777777" w:rsidR="00D37DBC" w:rsidRDefault="00D37DBC">
      <w:pPr>
        <w:spacing w:before="240" w:after="240" w:line="256" w:lineRule="auto"/>
        <w:rPr>
          <w:rFonts w:ascii="Roboto" w:eastAsia="Roboto" w:hAnsi="Roboto" w:cs="Roboto"/>
          <w:b/>
          <w:sz w:val="28"/>
          <w:szCs w:val="28"/>
        </w:rPr>
      </w:pPr>
    </w:p>
    <w:p w14:paraId="00000026" w14:textId="77777777" w:rsidR="00D37DBC" w:rsidRDefault="00000000">
      <w:pPr>
        <w:spacing w:before="240" w:after="240" w:line="256" w:lineRule="auto"/>
        <w:rPr>
          <w:rFonts w:ascii="Roboto" w:eastAsia="Roboto" w:hAnsi="Roboto" w:cs="Roboto"/>
          <w:b/>
          <w:sz w:val="28"/>
          <w:szCs w:val="28"/>
        </w:rPr>
      </w:pPr>
      <w:r>
        <w:rPr>
          <w:rFonts w:ascii="Roboto" w:eastAsia="Roboto" w:hAnsi="Roboto" w:cs="Roboto"/>
          <w:b/>
          <w:sz w:val="28"/>
          <w:szCs w:val="28"/>
        </w:rPr>
        <w:t>Important URLs</w:t>
      </w:r>
    </w:p>
    <w:p w14:paraId="00000027" w14:textId="77777777" w:rsidR="00D37DBC" w:rsidRDefault="00D37DBC">
      <w:pPr>
        <w:spacing w:before="240" w:after="240" w:line="256" w:lineRule="auto"/>
        <w:rPr>
          <w:rFonts w:ascii="Roboto" w:eastAsia="Roboto" w:hAnsi="Roboto" w:cs="Roboto"/>
          <w:b/>
          <w:sz w:val="28"/>
          <w:szCs w:val="28"/>
        </w:rPr>
      </w:pPr>
    </w:p>
    <w:p w14:paraId="00000028" w14:textId="77777777" w:rsidR="00D37DBC" w:rsidRDefault="00000000">
      <w:pPr>
        <w:spacing w:before="240" w:after="240" w:line="256" w:lineRule="auto"/>
        <w:rPr>
          <w:rFonts w:ascii="Roboto" w:eastAsia="Roboto" w:hAnsi="Roboto" w:cs="Roboto"/>
          <w:sz w:val="24"/>
          <w:szCs w:val="24"/>
        </w:rPr>
      </w:pPr>
      <w:r>
        <w:rPr>
          <w:rFonts w:ascii="Roboto" w:eastAsia="Roboto" w:hAnsi="Roboto" w:cs="Roboto"/>
          <w:sz w:val="24"/>
          <w:szCs w:val="24"/>
        </w:rPr>
        <w:t>Bookmark these URLS to be able to share resources information and easily at any time.</w:t>
      </w:r>
    </w:p>
    <w:p w14:paraId="00000029" w14:textId="77777777" w:rsidR="00D37DBC" w:rsidRDefault="00D37DBC">
      <w:pPr>
        <w:spacing w:before="240" w:after="240" w:line="256" w:lineRule="auto"/>
        <w:rPr>
          <w:rFonts w:ascii="Roboto" w:eastAsia="Roboto" w:hAnsi="Roboto" w:cs="Roboto"/>
          <w:b/>
          <w:sz w:val="28"/>
          <w:szCs w:val="28"/>
        </w:rPr>
      </w:pPr>
    </w:p>
    <w:p w14:paraId="0000002B" w14:textId="6A1EB9E8" w:rsidR="00D37DBC" w:rsidRDefault="00000000">
      <w:pPr>
        <w:spacing w:before="240" w:after="240" w:line="256" w:lineRule="auto"/>
        <w:rPr>
          <w:rFonts w:ascii="Roboto" w:eastAsia="Roboto" w:hAnsi="Roboto" w:cs="Roboto"/>
          <w:sz w:val="24"/>
          <w:szCs w:val="24"/>
        </w:rPr>
      </w:pPr>
      <w:r>
        <w:rPr>
          <w:rFonts w:ascii="Roboto" w:eastAsia="Roboto" w:hAnsi="Roboto" w:cs="Roboto"/>
          <w:b/>
          <w:sz w:val="24"/>
          <w:szCs w:val="24"/>
        </w:rPr>
        <w:lastRenderedPageBreak/>
        <w:t>BD SUMHAC Main Page:</w:t>
      </w:r>
      <w:r>
        <w:rPr>
          <w:rFonts w:ascii="Roboto" w:eastAsia="Roboto" w:hAnsi="Roboto" w:cs="Roboto"/>
          <w:b/>
          <w:sz w:val="28"/>
          <w:szCs w:val="28"/>
        </w:rPr>
        <w:t xml:space="preserve"> </w:t>
      </w:r>
      <w:hyperlink r:id="rId12" w:history="1">
        <w:r w:rsidR="00903922" w:rsidRPr="00024764">
          <w:rPr>
            <w:rStyle w:val="Hyperlink"/>
            <w:rFonts w:ascii="Roboto" w:eastAsia="Roboto" w:hAnsi="Roboto" w:cs="Roboto"/>
            <w:sz w:val="24"/>
            <w:szCs w:val="24"/>
          </w:rPr>
          <w:t>www.bdsumhac.org</w:t>
        </w:r>
      </w:hyperlink>
    </w:p>
    <w:p w14:paraId="17AAF9BA" w14:textId="77777777" w:rsidR="00903922" w:rsidRPr="00903922" w:rsidRDefault="00903922">
      <w:pPr>
        <w:spacing w:before="240" w:after="240" w:line="256" w:lineRule="auto"/>
        <w:rPr>
          <w:rFonts w:ascii="Roboto" w:eastAsia="Roboto" w:hAnsi="Roboto" w:cs="Roboto"/>
          <w:sz w:val="24"/>
          <w:szCs w:val="24"/>
        </w:rPr>
      </w:pPr>
    </w:p>
    <w:p w14:paraId="0000002C" w14:textId="77777777" w:rsidR="00D37DBC" w:rsidRDefault="00000000">
      <w:pPr>
        <w:spacing w:before="240" w:after="240" w:line="256" w:lineRule="auto"/>
        <w:rPr>
          <w:rFonts w:ascii="Roboto" w:eastAsia="Roboto" w:hAnsi="Roboto" w:cs="Roboto"/>
          <w:color w:val="1155CC"/>
          <w:sz w:val="24"/>
          <w:szCs w:val="24"/>
          <w:u w:val="single"/>
        </w:rPr>
      </w:pPr>
      <w:r>
        <w:rPr>
          <w:rFonts w:ascii="Roboto" w:eastAsia="Roboto" w:hAnsi="Roboto" w:cs="Roboto"/>
          <w:b/>
          <w:sz w:val="24"/>
          <w:szCs w:val="24"/>
        </w:rPr>
        <w:t>HemAware Article feat. the Coalition:</w:t>
      </w:r>
      <w:hyperlink r:id="rId13">
        <w:r>
          <w:rPr>
            <w:rFonts w:ascii="Roboto" w:eastAsia="Roboto" w:hAnsi="Roboto" w:cs="Roboto"/>
            <w:b/>
            <w:sz w:val="28"/>
            <w:szCs w:val="28"/>
          </w:rPr>
          <w:t xml:space="preserve"> </w:t>
        </w:r>
      </w:hyperlink>
      <w:hyperlink r:id="rId14">
        <w:r>
          <w:rPr>
            <w:rFonts w:ascii="Roboto" w:eastAsia="Roboto" w:hAnsi="Roboto" w:cs="Roboto"/>
            <w:color w:val="1155CC"/>
            <w:sz w:val="24"/>
            <w:szCs w:val="24"/>
            <w:u w:val="single"/>
          </w:rPr>
          <w:t>https://hemaware.org/life/behavioral-care-mental-health-crisis</w:t>
        </w:r>
      </w:hyperlink>
    </w:p>
    <w:p w14:paraId="0000002D" w14:textId="77777777" w:rsidR="00D37DBC" w:rsidRDefault="00D37DBC">
      <w:pPr>
        <w:spacing w:before="240" w:after="240" w:line="256" w:lineRule="auto"/>
        <w:rPr>
          <w:rFonts w:ascii="Roboto" w:eastAsia="Roboto" w:hAnsi="Roboto" w:cs="Roboto"/>
          <w:sz w:val="24"/>
          <w:szCs w:val="24"/>
        </w:rPr>
      </w:pPr>
    </w:p>
    <w:p w14:paraId="0000002F" w14:textId="78CB5A81" w:rsidR="00D37DBC" w:rsidRDefault="00000000" w:rsidP="00903922">
      <w:pPr>
        <w:spacing w:before="240" w:after="240"/>
        <w:rPr>
          <w:rFonts w:ascii="Roboto" w:eastAsia="Roboto" w:hAnsi="Roboto" w:cs="Roboto"/>
          <w:color w:val="1155CC"/>
          <w:sz w:val="24"/>
          <w:szCs w:val="24"/>
          <w:u w:val="single"/>
        </w:rPr>
      </w:pPr>
      <w:r>
        <w:rPr>
          <w:rFonts w:ascii="Roboto" w:eastAsia="Roboto" w:hAnsi="Roboto" w:cs="Roboto"/>
          <w:b/>
          <w:sz w:val="24"/>
          <w:szCs w:val="24"/>
        </w:rPr>
        <w:t>NHF News Article on a Coalition Resource:</w:t>
      </w:r>
      <w:hyperlink r:id="rId15">
        <w:r>
          <w:rPr>
            <w:rFonts w:ascii="Roboto" w:eastAsia="Roboto" w:hAnsi="Roboto" w:cs="Roboto"/>
            <w:sz w:val="24"/>
            <w:szCs w:val="24"/>
          </w:rPr>
          <w:t xml:space="preserve"> </w:t>
        </w:r>
      </w:hyperlink>
      <w:hyperlink r:id="rId16">
        <w:r>
          <w:rPr>
            <w:rFonts w:ascii="Roboto" w:eastAsia="Roboto" w:hAnsi="Roboto" w:cs="Roboto"/>
            <w:color w:val="1155CC"/>
            <w:sz w:val="24"/>
            <w:szCs w:val="24"/>
            <w:u w:val="single"/>
          </w:rPr>
          <w:t>https://www.hemophilia.org/news/new-document-to-help-residential-substance-use-disorder-placement-for-individuals-with-bleeding-disorders</w:t>
        </w:r>
      </w:hyperlink>
      <w:r w:rsidR="00903922">
        <w:rPr>
          <w:rFonts w:ascii="Roboto" w:eastAsia="Roboto" w:hAnsi="Roboto" w:cs="Roboto"/>
          <w:color w:val="1155CC"/>
          <w:sz w:val="24"/>
          <w:szCs w:val="24"/>
          <w:u w:val="single"/>
        </w:rPr>
        <w:t xml:space="preserve"> </w:t>
      </w:r>
    </w:p>
    <w:p w14:paraId="1255CC96" w14:textId="2BB4C5F9" w:rsidR="006D7BA5" w:rsidRPr="006D7BA5" w:rsidRDefault="006D7BA5">
      <w:pPr>
        <w:spacing w:before="240" w:after="240" w:line="256" w:lineRule="auto"/>
        <w:rPr>
          <w:rFonts w:ascii="Roboto" w:eastAsia="Roboto" w:hAnsi="Roboto" w:cs="Roboto"/>
          <w:bCs/>
          <w:sz w:val="28"/>
          <w:szCs w:val="28"/>
        </w:rPr>
      </w:pPr>
      <w:r>
        <w:rPr>
          <w:rFonts w:ascii="Roboto" w:eastAsia="Roboto" w:hAnsi="Roboto" w:cs="Roboto"/>
          <w:b/>
          <w:sz w:val="28"/>
          <w:szCs w:val="28"/>
        </w:rPr>
        <w:t xml:space="preserve">BD SUMHAC Access Toolkit for people with bleeding disorders: </w:t>
      </w:r>
      <w:hyperlink r:id="rId17" w:history="1">
        <w:r w:rsidRPr="006D7BA5">
          <w:rPr>
            <w:rStyle w:val="Hyperlink"/>
            <w:rFonts w:ascii="Roboto" w:eastAsia="Roboto" w:hAnsi="Roboto" w:cs="Roboto"/>
            <w:bCs/>
            <w:sz w:val="28"/>
            <w:szCs w:val="28"/>
          </w:rPr>
          <w:t>https://www.bdsumhac.org/patient-access-toolkit</w:t>
        </w:r>
      </w:hyperlink>
    </w:p>
    <w:p w14:paraId="2CD6A7D9" w14:textId="4C868EF5" w:rsidR="006D7BA5" w:rsidRDefault="006D7BA5">
      <w:pPr>
        <w:spacing w:before="240" w:after="240" w:line="256" w:lineRule="auto"/>
        <w:rPr>
          <w:rFonts w:ascii="Roboto" w:eastAsia="Roboto" w:hAnsi="Roboto" w:cs="Roboto"/>
          <w:b/>
          <w:sz w:val="28"/>
          <w:szCs w:val="28"/>
        </w:rPr>
      </w:pPr>
    </w:p>
    <w:p w14:paraId="35E1BFF4" w14:textId="2D717FE0" w:rsidR="006D7BA5" w:rsidRDefault="006D7BA5">
      <w:pPr>
        <w:spacing w:before="240" w:after="240" w:line="256" w:lineRule="auto"/>
        <w:rPr>
          <w:rFonts w:ascii="Roboto" w:eastAsia="Roboto" w:hAnsi="Roboto" w:cs="Roboto"/>
          <w:bCs/>
          <w:sz w:val="28"/>
          <w:szCs w:val="28"/>
        </w:rPr>
      </w:pPr>
      <w:r>
        <w:rPr>
          <w:rFonts w:ascii="Roboto" w:eastAsia="Roboto" w:hAnsi="Roboto" w:cs="Roboto"/>
          <w:b/>
          <w:sz w:val="28"/>
          <w:szCs w:val="28"/>
        </w:rPr>
        <w:t xml:space="preserve">BD SUMHAC Provider Toolkit: </w:t>
      </w:r>
      <w:hyperlink r:id="rId18" w:history="1">
        <w:r w:rsidRPr="00024764">
          <w:rPr>
            <w:rStyle w:val="Hyperlink"/>
            <w:rFonts w:ascii="Roboto" w:eastAsia="Roboto" w:hAnsi="Roboto" w:cs="Roboto"/>
            <w:bCs/>
            <w:sz w:val="28"/>
            <w:szCs w:val="28"/>
          </w:rPr>
          <w:t>https://www.bdsumhac.org/provider-toolkit</w:t>
        </w:r>
      </w:hyperlink>
    </w:p>
    <w:p w14:paraId="66E177CD" w14:textId="77777777" w:rsidR="006D7BA5" w:rsidRDefault="006D7BA5">
      <w:pPr>
        <w:spacing w:before="240" w:after="240" w:line="256" w:lineRule="auto"/>
        <w:rPr>
          <w:rFonts w:ascii="Roboto" w:eastAsia="Roboto" w:hAnsi="Roboto" w:cs="Roboto"/>
          <w:b/>
          <w:sz w:val="28"/>
          <w:szCs w:val="28"/>
        </w:rPr>
      </w:pPr>
    </w:p>
    <w:p w14:paraId="227CC665" w14:textId="56928B84" w:rsidR="006D7BA5" w:rsidRDefault="006D7BA5">
      <w:pPr>
        <w:spacing w:before="240" w:after="240" w:line="256" w:lineRule="auto"/>
        <w:rPr>
          <w:rFonts w:ascii="Roboto" w:eastAsia="Roboto" w:hAnsi="Roboto" w:cs="Roboto"/>
          <w:bCs/>
          <w:sz w:val="28"/>
          <w:szCs w:val="28"/>
        </w:rPr>
      </w:pPr>
      <w:r>
        <w:rPr>
          <w:rFonts w:ascii="Roboto" w:eastAsia="Roboto" w:hAnsi="Roboto" w:cs="Roboto"/>
          <w:b/>
          <w:sz w:val="28"/>
          <w:szCs w:val="28"/>
        </w:rPr>
        <w:t xml:space="preserve">Stories of people with BD who have experienced mental health/ substance use facility denials: </w:t>
      </w:r>
      <w:hyperlink r:id="rId19" w:history="1">
        <w:r w:rsidRPr="00024764">
          <w:rPr>
            <w:rStyle w:val="Hyperlink"/>
            <w:rFonts w:ascii="Roboto" w:eastAsia="Roboto" w:hAnsi="Roboto" w:cs="Roboto"/>
            <w:bCs/>
            <w:sz w:val="28"/>
            <w:szCs w:val="28"/>
          </w:rPr>
          <w:t>https://www.bdsumhac.org/voices</w:t>
        </w:r>
      </w:hyperlink>
    </w:p>
    <w:p w14:paraId="4324D80E" w14:textId="77777777" w:rsidR="006D7BA5" w:rsidRDefault="006D7BA5">
      <w:pPr>
        <w:spacing w:before="240" w:after="240" w:line="256" w:lineRule="auto"/>
        <w:rPr>
          <w:rFonts w:ascii="Roboto" w:eastAsia="Roboto" w:hAnsi="Roboto" w:cs="Roboto"/>
          <w:b/>
          <w:sz w:val="28"/>
          <w:szCs w:val="28"/>
        </w:rPr>
      </w:pPr>
    </w:p>
    <w:p w14:paraId="00000031" w14:textId="40052D62" w:rsidR="00D37DBC" w:rsidRDefault="00000000">
      <w:pPr>
        <w:spacing w:before="240" w:after="240" w:line="256" w:lineRule="auto"/>
        <w:rPr>
          <w:rFonts w:ascii="Roboto" w:eastAsia="Roboto" w:hAnsi="Roboto" w:cs="Roboto"/>
          <w:i/>
          <w:sz w:val="24"/>
          <w:szCs w:val="24"/>
        </w:rPr>
      </w:pPr>
      <w:r>
        <w:rPr>
          <w:rFonts w:ascii="Roboto" w:eastAsia="Roboto" w:hAnsi="Roboto" w:cs="Roboto"/>
          <w:i/>
          <w:sz w:val="24"/>
          <w:szCs w:val="24"/>
        </w:rPr>
        <w:t xml:space="preserve">(*Note about this article: All NHF affiliated chapters are granted permission to share the NHF News or </w:t>
      </w:r>
      <w:proofErr w:type="spellStart"/>
      <w:r>
        <w:rPr>
          <w:rFonts w:ascii="Roboto" w:eastAsia="Roboto" w:hAnsi="Roboto" w:cs="Roboto"/>
          <w:i/>
          <w:sz w:val="24"/>
          <w:szCs w:val="24"/>
        </w:rPr>
        <w:t>HemAware</w:t>
      </w:r>
      <w:proofErr w:type="spellEnd"/>
      <w:r>
        <w:rPr>
          <w:rFonts w:ascii="Roboto" w:eastAsia="Roboto" w:hAnsi="Roboto" w:cs="Roboto"/>
          <w:i/>
          <w:sz w:val="24"/>
          <w:szCs w:val="24"/>
        </w:rPr>
        <w:t xml:space="preserve"> link digitally, and/or print and distribute the article physically.)</w:t>
      </w:r>
    </w:p>
    <w:p w14:paraId="00000032" w14:textId="77777777" w:rsidR="00D37DBC" w:rsidRDefault="00D37DBC">
      <w:pPr>
        <w:spacing w:before="240" w:after="240" w:line="256" w:lineRule="auto"/>
        <w:rPr>
          <w:rFonts w:ascii="Roboto" w:eastAsia="Roboto" w:hAnsi="Roboto" w:cs="Roboto"/>
          <w:i/>
          <w:sz w:val="24"/>
          <w:szCs w:val="24"/>
        </w:rPr>
      </w:pPr>
    </w:p>
    <w:p w14:paraId="00000033" w14:textId="77777777" w:rsidR="00D37DBC" w:rsidRDefault="00000000">
      <w:pPr>
        <w:spacing w:before="240" w:after="240" w:line="256" w:lineRule="auto"/>
        <w:rPr>
          <w:rFonts w:ascii="Roboto" w:eastAsia="Roboto" w:hAnsi="Roboto" w:cs="Roboto"/>
          <w:i/>
          <w:sz w:val="24"/>
          <w:szCs w:val="24"/>
        </w:rPr>
      </w:pPr>
      <w:r>
        <w:rPr>
          <w:rFonts w:ascii="Roboto" w:eastAsia="Roboto" w:hAnsi="Roboto" w:cs="Roboto"/>
          <w:i/>
          <w:sz w:val="24"/>
          <w:szCs w:val="24"/>
        </w:rPr>
        <w:t>_________________________________________________________________</w:t>
      </w:r>
    </w:p>
    <w:p w14:paraId="00000034" w14:textId="77777777" w:rsidR="00D37DBC" w:rsidRDefault="00D37DBC">
      <w:pPr>
        <w:spacing w:before="240" w:after="240" w:line="256" w:lineRule="auto"/>
        <w:rPr>
          <w:rFonts w:ascii="Roboto" w:eastAsia="Roboto" w:hAnsi="Roboto" w:cs="Roboto"/>
          <w:b/>
          <w:sz w:val="28"/>
          <w:szCs w:val="28"/>
        </w:rPr>
      </w:pPr>
    </w:p>
    <w:p w14:paraId="00000035" w14:textId="77777777" w:rsidR="00D37DBC" w:rsidRDefault="00000000">
      <w:pPr>
        <w:spacing w:before="240" w:after="240" w:line="256" w:lineRule="auto"/>
        <w:rPr>
          <w:rFonts w:ascii="Roboto" w:eastAsia="Roboto" w:hAnsi="Roboto" w:cs="Roboto"/>
          <w:b/>
          <w:sz w:val="28"/>
          <w:szCs w:val="28"/>
        </w:rPr>
      </w:pPr>
      <w:r>
        <w:rPr>
          <w:rFonts w:ascii="Roboto" w:eastAsia="Roboto" w:hAnsi="Roboto" w:cs="Roboto"/>
          <w:b/>
          <w:sz w:val="28"/>
          <w:szCs w:val="28"/>
        </w:rPr>
        <w:t>Example e-Newsletter Content</w:t>
      </w:r>
    </w:p>
    <w:p w14:paraId="00000036" w14:textId="77777777" w:rsidR="00D37DBC" w:rsidRDefault="00D37DBC">
      <w:pPr>
        <w:spacing w:before="240" w:after="240" w:line="256" w:lineRule="auto"/>
        <w:rPr>
          <w:rFonts w:ascii="Roboto" w:eastAsia="Roboto" w:hAnsi="Roboto" w:cs="Roboto"/>
          <w:b/>
          <w:sz w:val="28"/>
          <w:szCs w:val="28"/>
        </w:rPr>
      </w:pPr>
    </w:p>
    <w:p w14:paraId="00000037" w14:textId="77777777" w:rsidR="00D37DBC" w:rsidRDefault="00000000">
      <w:pPr>
        <w:spacing w:before="240" w:after="240" w:line="256" w:lineRule="auto"/>
        <w:rPr>
          <w:rFonts w:ascii="Roboto" w:eastAsia="Roboto" w:hAnsi="Roboto" w:cs="Roboto"/>
          <w:b/>
          <w:i/>
          <w:sz w:val="24"/>
          <w:szCs w:val="24"/>
        </w:rPr>
      </w:pPr>
      <w:r>
        <w:rPr>
          <w:rFonts w:ascii="Roboto" w:eastAsia="Roboto" w:hAnsi="Roboto" w:cs="Roboto"/>
          <w:b/>
          <w:i/>
          <w:sz w:val="24"/>
          <w:szCs w:val="24"/>
        </w:rPr>
        <w:t>The below content can be copied and pasted or adapted into your chapter’s newsletter:</w:t>
      </w:r>
    </w:p>
    <w:p w14:paraId="00000038" w14:textId="77777777" w:rsidR="00D37DBC" w:rsidRDefault="00D37DBC">
      <w:pPr>
        <w:spacing w:before="240" w:after="240" w:line="256" w:lineRule="auto"/>
        <w:rPr>
          <w:rFonts w:ascii="Roboto" w:eastAsia="Roboto" w:hAnsi="Roboto" w:cs="Roboto"/>
          <w:b/>
          <w:i/>
          <w:sz w:val="24"/>
          <w:szCs w:val="24"/>
        </w:rPr>
      </w:pPr>
    </w:p>
    <w:p w14:paraId="00000039" w14:textId="77777777" w:rsidR="00D37DBC" w:rsidRDefault="00000000">
      <w:pPr>
        <w:spacing w:before="240" w:after="240"/>
        <w:rPr>
          <w:rFonts w:ascii="Roboto" w:eastAsia="Roboto" w:hAnsi="Roboto" w:cs="Roboto"/>
          <w:sz w:val="24"/>
          <w:szCs w:val="24"/>
        </w:rPr>
      </w:pPr>
      <w:proofErr w:type="spellStart"/>
      <w:r>
        <w:rPr>
          <w:rFonts w:ascii="Roboto" w:eastAsia="Roboto" w:hAnsi="Roboto" w:cs="Roboto"/>
          <w:b/>
          <w:i/>
          <w:sz w:val="24"/>
          <w:szCs w:val="24"/>
        </w:rPr>
        <w:lastRenderedPageBreak/>
        <w:t>eNewsletter</w:t>
      </w:r>
      <w:proofErr w:type="spellEnd"/>
      <w:r>
        <w:rPr>
          <w:rFonts w:ascii="Roboto" w:eastAsia="Roboto" w:hAnsi="Roboto" w:cs="Roboto"/>
          <w:b/>
          <w:i/>
          <w:sz w:val="24"/>
          <w:szCs w:val="24"/>
        </w:rPr>
        <w:t xml:space="preserve"> Subhead: </w:t>
      </w:r>
      <w:r>
        <w:rPr>
          <w:rFonts w:ascii="Roboto" w:eastAsia="Roboto" w:hAnsi="Roboto" w:cs="Roboto"/>
          <w:sz w:val="24"/>
          <w:szCs w:val="24"/>
        </w:rPr>
        <w:t>Get Involved in a New Coalition</w:t>
      </w:r>
    </w:p>
    <w:p w14:paraId="0000003A" w14:textId="77777777" w:rsidR="00D37DBC" w:rsidRDefault="00000000">
      <w:pPr>
        <w:spacing w:before="240" w:after="240" w:line="256" w:lineRule="auto"/>
        <w:rPr>
          <w:rFonts w:ascii="Roboto" w:eastAsia="Roboto" w:hAnsi="Roboto" w:cs="Roboto"/>
          <w:sz w:val="24"/>
          <w:szCs w:val="24"/>
        </w:rPr>
      </w:pPr>
      <w:proofErr w:type="spellStart"/>
      <w:r>
        <w:rPr>
          <w:rFonts w:ascii="Roboto" w:eastAsia="Roboto" w:hAnsi="Roboto" w:cs="Roboto"/>
          <w:b/>
          <w:i/>
          <w:sz w:val="24"/>
          <w:szCs w:val="24"/>
        </w:rPr>
        <w:t>eNewsletter</w:t>
      </w:r>
      <w:proofErr w:type="spellEnd"/>
      <w:r>
        <w:rPr>
          <w:rFonts w:ascii="Roboto" w:eastAsia="Roboto" w:hAnsi="Roboto" w:cs="Roboto"/>
          <w:b/>
          <w:i/>
          <w:sz w:val="24"/>
          <w:szCs w:val="24"/>
        </w:rPr>
        <w:t xml:space="preserve"> Body Copy</w:t>
      </w:r>
      <w:r>
        <w:rPr>
          <w:rFonts w:ascii="Roboto" w:eastAsia="Roboto" w:hAnsi="Roboto" w:cs="Roboto"/>
          <w:sz w:val="24"/>
          <w:szCs w:val="24"/>
        </w:rPr>
        <w:t>: Is equitable treatment for mental health or substance abuse crises important to you or your connections within the blood and bleeding disorders community? Then you may be interested in getting involved with Bleeding Disorders Substance Use and Mental Health Access Coalition (</w:t>
      </w:r>
      <w:r>
        <w:rPr>
          <w:rFonts w:ascii="Roboto" w:eastAsia="Roboto" w:hAnsi="Roboto" w:cs="Roboto"/>
          <w:i/>
          <w:sz w:val="24"/>
          <w:szCs w:val="24"/>
        </w:rPr>
        <w:t>BD SUMHAC</w:t>
      </w:r>
      <w:r>
        <w:rPr>
          <w:rFonts w:ascii="Roboto" w:eastAsia="Roboto" w:hAnsi="Roboto" w:cs="Roboto"/>
          <w:sz w:val="24"/>
          <w:szCs w:val="24"/>
        </w:rPr>
        <w:t>).</w:t>
      </w:r>
    </w:p>
    <w:p w14:paraId="0000003B" w14:textId="77777777" w:rsidR="00D37DBC" w:rsidRDefault="00D37DBC">
      <w:pPr>
        <w:spacing w:before="240" w:after="240" w:line="256" w:lineRule="auto"/>
        <w:rPr>
          <w:rFonts w:ascii="Roboto" w:eastAsia="Roboto" w:hAnsi="Roboto" w:cs="Roboto"/>
          <w:sz w:val="24"/>
          <w:szCs w:val="24"/>
        </w:rPr>
      </w:pPr>
    </w:p>
    <w:p w14:paraId="0000003C" w14:textId="77777777" w:rsidR="00D37DBC" w:rsidRDefault="00000000">
      <w:pPr>
        <w:spacing w:before="240" w:after="240" w:line="256" w:lineRule="auto"/>
        <w:rPr>
          <w:rFonts w:ascii="Roboto" w:eastAsia="Roboto" w:hAnsi="Roboto" w:cs="Roboto"/>
          <w:sz w:val="24"/>
          <w:szCs w:val="24"/>
        </w:rPr>
      </w:pPr>
      <w:r>
        <w:rPr>
          <w:rFonts w:ascii="Roboto" w:eastAsia="Roboto" w:hAnsi="Roboto" w:cs="Roboto"/>
          <w:sz w:val="24"/>
          <w:szCs w:val="24"/>
        </w:rPr>
        <w:t>This coalition features members from across the country and a variety of bleeding disorder related groups and chapters, who all unite on one thing: Getting community members the mental health/ substance use disorder treatment they so desperately need, when they need it most.</w:t>
      </w:r>
    </w:p>
    <w:p w14:paraId="0000003D" w14:textId="77777777" w:rsidR="00D37DBC" w:rsidRDefault="00D37DBC">
      <w:pPr>
        <w:spacing w:before="240" w:after="240" w:line="256" w:lineRule="auto"/>
        <w:rPr>
          <w:rFonts w:ascii="Roboto" w:eastAsia="Roboto" w:hAnsi="Roboto" w:cs="Roboto"/>
          <w:sz w:val="24"/>
          <w:szCs w:val="24"/>
        </w:rPr>
      </w:pPr>
    </w:p>
    <w:p w14:paraId="0000003E" w14:textId="77777777" w:rsidR="00D37DBC" w:rsidRDefault="00000000">
      <w:pPr>
        <w:spacing w:before="240" w:after="240" w:line="256" w:lineRule="auto"/>
        <w:rPr>
          <w:rFonts w:ascii="Roboto" w:eastAsia="Roboto" w:hAnsi="Roboto" w:cs="Roboto"/>
          <w:sz w:val="24"/>
          <w:szCs w:val="24"/>
        </w:rPr>
      </w:pPr>
      <w:r>
        <w:rPr>
          <w:rFonts w:ascii="Roboto" w:eastAsia="Roboto" w:hAnsi="Roboto" w:cs="Roboto"/>
          <w:sz w:val="24"/>
          <w:szCs w:val="24"/>
        </w:rPr>
        <w:t>Learn more about the Coalition here [</w:t>
      </w:r>
      <w:r>
        <w:rPr>
          <w:rFonts w:ascii="Roboto" w:eastAsia="Roboto" w:hAnsi="Roboto" w:cs="Roboto"/>
          <w:sz w:val="24"/>
          <w:szCs w:val="24"/>
          <w:highlight w:val="yellow"/>
        </w:rPr>
        <w:t>HYPERLINK TO NEHA PAGE],</w:t>
      </w:r>
      <w:r>
        <w:rPr>
          <w:rFonts w:ascii="Roboto" w:eastAsia="Roboto" w:hAnsi="Roboto" w:cs="Roboto"/>
          <w:sz w:val="24"/>
          <w:szCs w:val="24"/>
        </w:rPr>
        <w:t xml:space="preserve"> or explore existing resources like a best practices guide [</w:t>
      </w:r>
      <w:r>
        <w:rPr>
          <w:rFonts w:ascii="Roboto" w:eastAsia="Roboto" w:hAnsi="Roboto" w:cs="Roboto"/>
          <w:sz w:val="24"/>
          <w:szCs w:val="24"/>
          <w:highlight w:val="yellow"/>
        </w:rPr>
        <w:t>LINK TO BEST PRACTICES PDF</w:t>
      </w:r>
      <w:r>
        <w:rPr>
          <w:rFonts w:ascii="Roboto" w:eastAsia="Roboto" w:hAnsi="Roboto" w:cs="Roboto"/>
          <w:sz w:val="24"/>
          <w:szCs w:val="24"/>
        </w:rPr>
        <w:t>]. Expand your advocacy and spread this important word today!</w:t>
      </w:r>
    </w:p>
    <w:p w14:paraId="0000003F" w14:textId="77777777" w:rsidR="00D37DBC" w:rsidRDefault="00D37DBC">
      <w:pPr>
        <w:spacing w:before="240" w:after="240" w:line="256" w:lineRule="auto"/>
        <w:rPr>
          <w:rFonts w:ascii="Roboto" w:eastAsia="Roboto" w:hAnsi="Roboto" w:cs="Roboto"/>
          <w:sz w:val="24"/>
          <w:szCs w:val="24"/>
        </w:rPr>
      </w:pPr>
    </w:p>
    <w:p w14:paraId="00000040" w14:textId="77777777" w:rsidR="00D37DBC" w:rsidRDefault="00D37DBC">
      <w:pPr>
        <w:spacing w:before="240" w:after="240" w:line="256" w:lineRule="auto"/>
        <w:rPr>
          <w:rFonts w:ascii="Roboto" w:eastAsia="Roboto" w:hAnsi="Roboto" w:cs="Roboto"/>
          <w:b/>
          <w:sz w:val="28"/>
          <w:szCs w:val="28"/>
        </w:rPr>
      </w:pPr>
    </w:p>
    <w:p w14:paraId="00000041" w14:textId="77777777" w:rsidR="00D37DBC" w:rsidRDefault="00D37DBC">
      <w:pPr>
        <w:spacing w:before="240" w:after="240" w:line="256" w:lineRule="auto"/>
        <w:rPr>
          <w:rFonts w:ascii="Roboto" w:eastAsia="Roboto" w:hAnsi="Roboto" w:cs="Roboto"/>
          <w:b/>
          <w:sz w:val="28"/>
          <w:szCs w:val="28"/>
        </w:rPr>
      </w:pPr>
    </w:p>
    <w:p w14:paraId="00000042" w14:textId="77777777" w:rsidR="00D37DBC" w:rsidRDefault="00000000">
      <w:pPr>
        <w:spacing w:before="240" w:after="240" w:line="256" w:lineRule="auto"/>
        <w:rPr>
          <w:rFonts w:ascii="Roboto" w:eastAsia="Roboto" w:hAnsi="Roboto" w:cs="Roboto"/>
          <w:b/>
          <w:sz w:val="28"/>
          <w:szCs w:val="28"/>
        </w:rPr>
      </w:pPr>
      <w:r>
        <w:rPr>
          <w:rFonts w:ascii="Roboto" w:eastAsia="Roboto" w:hAnsi="Roboto" w:cs="Roboto"/>
          <w:b/>
          <w:sz w:val="28"/>
          <w:szCs w:val="28"/>
        </w:rPr>
        <w:t>_________________________________________________________</w:t>
      </w:r>
    </w:p>
    <w:p w14:paraId="00000043" w14:textId="77777777" w:rsidR="00D37DBC" w:rsidRDefault="00D37DBC">
      <w:pPr>
        <w:spacing w:before="240" w:after="240" w:line="256" w:lineRule="auto"/>
        <w:rPr>
          <w:rFonts w:ascii="Roboto" w:eastAsia="Roboto" w:hAnsi="Roboto" w:cs="Roboto"/>
          <w:b/>
          <w:sz w:val="28"/>
          <w:szCs w:val="28"/>
        </w:rPr>
      </w:pPr>
    </w:p>
    <w:p w14:paraId="00000044" w14:textId="77777777" w:rsidR="00D37DBC" w:rsidRDefault="00000000">
      <w:pPr>
        <w:spacing w:before="240" w:after="240" w:line="256" w:lineRule="auto"/>
        <w:rPr>
          <w:rFonts w:ascii="Roboto" w:eastAsia="Roboto" w:hAnsi="Roboto" w:cs="Roboto"/>
          <w:b/>
          <w:sz w:val="28"/>
          <w:szCs w:val="28"/>
        </w:rPr>
      </w:pPr>
      <w:r>
        <w:rPr>
          <w:rFonts w:ascii="Roboto" w:eastAsia="Roboto" w:hAnsi="Roboto" w:cs="Roboto"/>
          <w:b/>
          <w:sz w:val="28"/>
          <w:szCs w:val="28"/>
        </w:rPr>
        <w:t>Example Website Blurb</w:t>
      </w:r>
    </w:p>
    <w:p w14:paraId="00000045" w14:textId="77777777" w:rsidR="00D37DBC" w:rsidRDefault="00D37DBC">
      <w:pPr>
        <w:spacing w:before="240" w:after="240" w:line="256" w:lineRule="auto"/>
        <w:rPr>
          <w:rFonts w:ascii="Roboto" w:eastAsia="Roboto" w:hAnsi="Roboto" w:cs="Roboto"/>
          <w:b/>
          <w:sz w:val="28"/>
          <w:szCs w:val="28"/>
        </w:rPr>
      </w:pPr>
    </w:p>
    <w:p w14:paraId="00000046" w14:textId="77777777" w:rsidR="00D37DBC" w:rsidRDefault="00000000">
      <w:pPr>
        <w:spacing w:before="240" w:after="240" w:line="256" w:lineRule="auto"/>
        <w:rPr>
          <w:rFonts w:ascii="Roboto" w:eastAsia="Roboto" w:hAnsi="Roboto" w:cs="Roboto"/>
          <w:b/>
          <w:i/>
          <w:sz w:val="24"/>
          <w:szCs w:val="24"/>
        </w:rPr>
      </w:pPr>
      <w:r>
        <w:rPr>
          <w:rFonts w:ascii="Roboto" w:eastAsia="Roboto" w:hAnsi="Roboto" w:cs="Roboto"/>
          <w:b/>
          <w:i/>
          <w:sz w:val="24"/>
          <w:szCs w:val="24"/>
        </w:rPr>
        <w:t>The below content can be copied and pasted onto your chapter’s website, ideally on a page highlighting resources or ways to get involved with the community:</w:t>
      </w:r>
    </w:p>
    <w:p w14:paraId="00000047" w14:textId="77777777" w:rsidR="00D37DBC" w:rsidRDefault="00D37DBC">
      <w:pPr>
        <w:spacing w:before="240" w:after="240" w:line="256" w:lineRule="auto"/>
        <w:rPr>
          <w:rFonts w:ascii="Roboto" w:eastAsia="Roboto" w:hAnsi="Roboto" w:cs="Roboto"/>
          <w:b/>
          <w:sz w:val="28"/>
          <w:szCs w:val="28"/>
        </w:rPr>
      </w:pPr>
    </w:p>
    <w:p w14:paraId="00000048" w14:textId="77777777" w:rsidR="00D37DBC" w:rsidRDefault="00000000">
      <w:pPr>
        <w:spacing w:before="240" w:after="240" w:line="256" w:lineRule="auto"/>
        <w:rPr>
          <w:rFonts w:ascii="Roboto" w:eastAsia="Roboto" w:hAnsi="Roboto" w:cs="Roboto"/>
          <w:sz w:val="24"/>
          <w:szCs w:val="24"/>
        </w:rPr>
      </w:pPr>
      <w:r>
        <w:rPr>
          <w:rFonts w:ascii="Roboto" w:eastAsia="Roboto" w:hAnsi="Roboto" w:cs="Roboto"/>
          <w:b/>
          <w:i/>
          <w:sz w:val="24"/>
          <w:szCs w:val="24"/>
        </w:rPr>
        <w:t xml:space="preserve">Web Page Subhead: </w:t>
      </w:r>
      <w:r>
        <w:rPr>
          <w:rFonts w:ascii="Roboto" w:eastAsia="Roboto" w:hAnsi="Roboto" w:cs="Roboto"/>
          <w:sz w:val="24"/>
          <w:szCs w:val="24"/>
        </w:rPr>
        <w:t xml:space="preserve">Advocating for You </w:t>
      </w:r>
      <w:r>
        <w:rPr>
          <w:rFonts w:ascii="Roboto" w:eastAsia="Roboto" w:hAnsi="Roboto" w:cs="Roboto"/>
          <w:b/>
          <w:i/>
          <w:sz w:val="24"/>
          <w:szCs w:val="24"/>
        </w:rPr>
        <w:t xml:space="preserve">- </w:t>
      </w:r>
      <w:r>
        <w:rPr>
          <w:rFonts w:ascii="Roboto" w:eastAsia="Roboto" w:hAnsi="Roboto" w:cs="Roboto"/>
          <w:sz w:val="24"/>
          <w:szCs w:val="24"/>
        </w:rPr>
        <w:t>Bleeding Disorders Substance Use and Mental Health Access Coalition</w:t>
      </w:r>
    </w:p>
    <w:p w14:paraId="00000049" w14:textId="77777777" w:rsidR="00D37DBC" w:rsidRDefault="00D37DBC">
      <w:pPr>
        <w:spacing w:before="240" w:after="240" w:line="256" w:lineRule="auto"/>
        <w:rPr>
          <w:rFonts w:ascii="Roboto" w:eastAsia="Roboto" w:hAnsi="Roboto" w:cs="Roboto"/>
          <w:b/>
          <w:i/>
          <w:sz w:val="24"/>
          <w:szCs w:val="24"/>
        </w:rPr>
      </w:pPr>
    </w:p>
    <w:p w14:paraId="0000004A" w14:textId="77777777" w:rsidR="00D37DBC" w:rsidRDefault="00000000">
      <w:pPr>
        <w:spacing w:before="240" w:after="240"/>
        <w:rPr>
          <w:rFonts w:ascii="Roboto" w:eastAsia="Roboto" w:hAnsi="Roboto" w:cs="Roboto"/>
          <w:sz w:val="24"/>
          <w:szCs w:val="24"/>
        </w:rPr>
      </w:pPr>
      <w:r>
        <w:rPr>
          <w:rFonts w:ascii="Roboto" w:eastAsia="Roboto" w:hAnsi="Roboto" w:cs="Roboto"/>
          <w:b/>
          <w:i/>
          <w:sz w:val="24"/>
          <w:szCs w:val="24"/>
        </w:rPr>
        <w:lastRenderedPageBreak/>
        <w:t xml:space="preserve">Web Page Body Copy: </w:t>
      </w:r>
      <w:r>
        <w:rPr>
          <w:rFonts w:ascii="Roboto" w:eastAsia="Roboto" w:hAnsi="Roboto" w:cs="Roboto"/>
          <w:sz w:val="24"/>
          <w:szCs w:val="24"/>
        </w:rPr>
        <w:t>The Bleeding Disorders Substance Use and Mental Health Access Coalition (BD SUMHAC) is a new coalition formed by community members to address the issues of inequitable care facing community members needing residential substance abuse and/or mental health treatment.</w:t>
      </w:r>
    </w:p>
    <w:p w14:paraId="0000004B" w14:textId="36E33109" w:rsidR="00D37DBC" w:rsidRDefault="00000000">
      <w:pPr>
        <w:spacing w:before="240" w:after="240"/>
        <w:rPr>
          <w:rFonts w:ascii="Roboto" w:eastAsia="Roboto" w:hAnsi="Roboto" w:cs="Roboto"/>
          <w:sz w:val="24"/>
          <w:szCs w:val="24"/>
          <w:highlight w:val="yellow"/>
        </w:rPr>
      </w:pPr>
      <w:r>
        <w:rPr>
          <w:rFonts w:ascii="Roboto" w:eastAsia="Roboto" w:hAnsi="Roboto" w:cs="Roboto"/>
          <w:sz w:val="24"/>
          <w:szCs w:val="24"/>
        </w:rPr>
        <w:t>The coalition is actively seeking additional supporters who are passionate about advocacy and issues related to mental health and/or substance abuse. Learn more about the coalition and how to get involved here [</w:t>
      </w:r>
      <w:r>
        <w:rPr>
          <w:rFonts w:ascii="Roboto" w:eastAsia="Roboto" w:hAnsi="Roboto" w:cs="Roboto"/>
          <w:sz w:val="24"/>
          <w:szCs w:val="24"/>
          <w:highlight w:val="yellow"/>
        </w:rPr>
        <w:t xml:space="preserve">HYPERLINK </w:t>
      </w:r>
      <w:r w:rsidR="00903922">
        <w:rPr>
          <w:rFonts w:ascii="Roboto" w:eastAsia="Roboto" w:hAnsi="Roboto" w:cs="Roboto"/>
          <w:sz w:val="24"/>
          <w:szCs w:val="24"/>
          <w:highlight w:val="yellow"/>
        </w:rPr>
        <w:t>BD SUMHAC</w:t>
      </w:r>
      <w:r>
        <w:rPr>
          <w:rFonts w:ascii="Roboto" w:eastAsia="Roboto" w:hAnsi="Roboto" w:cs="Roboto"/>
          <w:sz w:val="24"/>
          <w:szCs w:val="24"/>
          <w:highlight w:val="yellow"/>
        </w:rPr>
        <w:t xml:space="preserve"> PAGE].</w:t>
      </w:r>
    </w:p>
    <w:p w14:paraId="0000004C" w14:textId="77777777" w:rsidR="00D37DBC" w:rsidRDefault="00000000">
      <w:pPr>
        <w:spacing w:before="240" w:after="240" w:line="256" w:lineRule="auto"/>
        <w:rPr>
          <w:rFonts w:ascii="Roboto" w:eastAsia="Roboto" w:hAnsi="Roboto" w:cs="Roboto"/>
          <w:sz w:val="24"/>
          <w:szCs w:val="24"/>
          <w:highlight w:val="yellow"/>
        </w:rPr>
      </w:pPr>
      <w:r>
        <w:rPr>
          <w:rFonts w:ascii="Roboto" w:eastAsia="Roboto" w:hAnsi="Roboto" w:cs="Roboto"/>
          <w:sz w:val="24"/>
          <w:szCs w:val="24"/>
        </w:rPr>
        <w:t>Get to know about the urgency behind this coalition by reading a personal account of how this issue has impacted the blood and bleeding disorders community [</w:t>
      </w:r>
      <w:r>
        <w:rPr>
          <w:rFonts w:ascii="Roboto" w:eastAsia="Roboto" w:hAnsi="Roboto" w:cs="Roboto"/>
          <w:sz w:val="24"/>
          <w:szCs w:val="24"/>
          <w:highlight w:val="yellow"/>
        </w:rPr>
        <w:t>HYPERLINK HEMAWARE ARTICLE].</w:t>
      </w:r>
    </w:p>
    <w:p w14:paraId="0000004D" w14:textId="77777777" w:rsidR="00D37DBC" w:rsidRDefault="00D37DBC">
      <w:pPr>
        <w:spacing w:before="240" w:after="240" w:line="256" w:lineRule="auto"/>
        <w:rPr>
          <w:rFonts w:ascii="Roboto" w:eastAsia="Roboto" w:hAnsi="Roboto" w:cs="Roboto"/>
          <w:b/>
          <w:sz w:val="28"/>
          <w:szCs w:val="28"/>
        </w:rPr>
      </w:pPr>
    </w:p>
    <w:p w14:paraId="0000004E" w14:textId="77777777" w:rsidR="00D37DBC" w:rsidRDefault="00D37DBC">
      <w:pPr>
        <w:spacing w:before="240" w:after="240" w:line="256" w:lineRule="auto"/>
        <w:rPr>
          <w:rFonts w:ascii="Roboto" w:eastAsia="Roboto" w:hAnsi="Roboto" w:cs="Roboto"/>
          <w:b/>
          <w:sz w:val="28"/>
          <w:szCs w:val="28"/>
        </w:rPr>
      </w:pPr>
    </w:p>
    <w:p w14:paraId="0000004F" w14:textId="77777777" w:rsidR="00D37DBC" w:rsidRDefault="00000000">
      <w:pPr>
        <w:spacing w:before="240" w:after="240" w:line="256" w:lineRule="auto"/>
        <w:rPr>
          <w:rFonts w:ascii="Roboto" w:eastAsia="Roboto" w:hAnsi="Roboto" w:cs="Roboto"/>
          <w:b/>
          <w:sz w:val="28"/>
          <w:szCs w:val="28"/>
        </w:rPr>
      </w:pPr>
      <w:r>
        <w:rPr>
          <w:rFonts w:ascii="Roboto" w:eastAsia="Roboto" w:hAnsi="Roboto" w:cs="Roboto"/>
          <w:b/>
          <w:sz w:val="28"/>
          <w:szCs w:val="28"/>
        </w:rPr>
        <w:t>___________________________________________________________</w:t>
      </w:r>
    </w:p>
    <w:p w14:paraId="00000050" w14:textId="77777777" w:rsidR="00D37DBC" w:rsidRDefault="00D37DBC">
      <w:pPr>
        <w:spacing w:before="240" w:after="240" w:line="256" w:lineRule="auto"/>
        <w:rPr>
          <w:rFonts w:ascii="Roboto" w:eastAsia="Roboto" w:hAnsi="Roboto" w:cs="Roboto"/>
          <w:b/>
          <w:sz w:val="28"/>
          <w:szCs w:val="28"/>
        </w:rPr>
      </w:pPr>
    </w:p>
    <w:p w14:paraId="00000051" w14:textId="77777777" w:rsidR="00D37DBC" w:rsidRDefault="00000000">
      <w:pPr>
        <w:spacing w:before="240" w:after="240" w:line="256" w:lineRule="auto"/>
        <w:rPr>
          <w:rFonts w:ascii="Roboto" w:eastAsia="Roboto" w:hAnsi="Roboto" w:cs="Roboto"/>
          <w:b/>
          <w:sz w:val="28"/>
          <w:szCs w:val="28"/>
        </w:rPr>
      </w:pPr>
      <w:r>
        <w:rPr>
          <w:rFonts w:ascii="Roboto" w:eastAsia="Roboto" w:hAnsi="Roboto" w:cs="Roboto"/>
          <w:b/>
          <w:sz w:val="28"/>
          <w:szCs w:val="28"/>
        </w:rPr>
        <w:t>Example Text Message</w:t>
      </w:r>
    </w:p>
    <w:p w14:paraId="00000052" w14:textId="77777777" w:rsidR="00D37DBC" w:rsidRDefault="00D37DBC">
      <w:pPr>
        <w:spacing w:before="240" w:after="240" w:line="256" w:lineRule="auto"/>
        <w:rPr>
          <w:rFonts w:ascii="Roboto" w:eastAsia="Roboto" w:hAnsi="Roboto" w:cs="Roboto"/>
          <w:b/>
          <w:sz w:val="28"/>
          <w:szCs w:val="28"/>
        </w:rPr>
      </w:pPr>
    </w:p>
    <w:p w14:paraId="00000053" w14:textId="77777777" w:rsidR="00D37DBC" w:rsidRDefault="00000000">
      <w:pPr>
        <w:spacing w:before="240" w:after="240"/>
        <w:rPr>
          <w:rFonts w:ascii="Roboto" w:eastAsia="Roboto" w:hAnsi="Roboto" w:cs="Roboto"/>
          <w:b/>
          <w:i/>
          <w:sz w:val="24"/>
          <w:szCs w:val="24"/>
        </w:rPr>
      </w:pPr>
      <w:r>
        <w:rPr>
          <w:rFonts w:ascii="Roboto" w:eastAsia="Roboto" w:hAnsi="Roboto" w:cs="Roboto"/>
          <w:b/>
          <w:i/>
          <w:sz w:val="24"/>
          <w:szCs w:val="24"/>
        </w:rPr>
        <w:t>We all know those people who only communicate via text message! Copy and paste this quick message into your SMS or iMessage to spread the word that way.</w:t>
      </w:r>
    </w:p>
    <w:p w14:paraId="00000054" w14:textId="77777777" w:rsidR="00D37DBC" w:rsidRDefault="00000000">
      <w:pPr>
        <w:spacing w:before="240" w:after="240" w:line="256" w:lineRule="auto"/>
        <w:rPr>
          <w:rFonts w:ascii="Roboto" w:eastAsia="Roboto" w:hAnsi="Roboto" w:cs="Roboto"/>
          <w:sz w:val="24"/>
          <w:szCs w:val="24"/>
        </w:rPr>
      </w:pPr>
      <w:r>
        <w:rPr>
          <w:rFonts w:ascii="Roboto" w:eastAsia="Roboto" w:hAnsi="Roboto" w:cs="Roboto"/>
          <w:sz w:val="24"/>
          <w:szCs w:val="24"/>
        </w:rPr>
        <w:t>Hi! I know you have an interest in advocacy. Do you have 20 minutes to hop on the phone sometime soon? I’d love to talk to you about a new coalition that is advocating on behalf of the bleeding disorders community for equitable access to residential mental health and/or substance abuse facilities. Let me know if you’re interested in chatting sometime soon – I think you’d be an amazing advocate for this cause!</w:t>
      </w:r>
    </w:p>
    <w:p w14:paraId="00000055" w14:textId="77777777" w:rsidR="00D37DBC" w:rsidRDefault="00D37DBC">
      <w:pPr>
        <w:spacing w:before="240" w:after="240" w:line="256" w:lineRule="auto"/>
        <w:rPr>
          <w:rFonts w:ascii="Roboto" w:eastAsia="Roboto" w:hAnsi="Roboto" w:cs="Roboto"/>
          <w:b/>
          <w:sz w:val="28"/>
          <w:szCs w:val="28"/>
        </w:rPr>
      </w:pPr>
    </w:p>
    <w:p w14:paraId="00000056" w14:textId="77777777" w:rsidR="00D37DBC" w:rsidRDefault="00000000">
      <w:pPr>
        <w:spacing w:before="240" w:after="240"/>
        <w:rPr>
          <w:rFonts w:ascii="Roboto" w:eastAsia="Roboto" w:hAnsi="Roboto" w:cs="Roboto"/>
          <w:b/>
          <w:sz w:val="28"/>
          <w:szCs w:val="28"/>
        </w:rPr>
      </w:pPr>
      <w:r>
        <w:rPr>
          <w:rFonts w:ascii="Roboto" w:eastAsia="Roboto" w:hAnsi="Roboto" w:cs="Roboto"/>
          <w:b/>
          <w:sz w:val="28"/>
          <w:szCs w:val="28"/>
        </w:rPr>
        <w:t>______________________________________________________________</w:t>
      </w:r>
    </w:p>
    <w:p w14:paraId="00000057" w14:textId="77777777" w:rsidR="00D37DBC" w:rsidRDefault="00000000">
      <w:pPr>
        <w:spacing w:before="240" w:after="240" w:line="256" w:lineRule="auto"/>
        <w:rPr>
          <w:rFonts w:ascii="Roboto" w:eastAsia="Roboto" w:hAnsi="Roboto" w:cs="Roboto"/>
          <w:b/>
          <w:sz w:val="28"/>
          <w:szCs w:val="28"/>
        </w:rPr>
      </w:pPr>
      <w:r>
        <w:rPr>
          <w:rFonts w:ascii="Roboto" w:eastAsia="Roboto" w:hAnsi="Roboto" w:cs="Roboto"/>
          <w:b/>
          <w:sz w:val="28"/>
          <w:szCs w:val="28"/>
        </w:rPr>
        <w:t>Example Social Content and Graphics</w:t>
      </w:r>
    </w:p>
    <w:p w14:paraId="00000058" w14:textId="77777777" w:rsidR="00D37DBC" w:rsidRDefault="00D37DBC">
      <w:pPr>
        <w:spacing w:before="240" w:after="240" w:line="256" w:lineRule="auto"/>
        <w:rPr>
          <w:rFonts w:ascii="Roboto" w:eastAsia="Roboto" w:hAnsi="Roboto" w:cs="Roboto"/>
          <w:b/>
          <w:sz w:val="28"/>
          <w:szCs w:val="28"/>
        </w:rPr>
      </w:pPr>
    </w:p>
    <w:p w14:paraId="00000059" w14:textId="77777777" w:rsidR="00D37DBC" w:rsidRDefault="00000000">
      <w:pPr>
        <w:spacing w:before="240" w:after="240" w:line="256" w:lineRule="auto"/>
        <w:rPr>
          <w:rFonts w:ascii="Roboto" w:eastAsia="Roboto" w:hAnsi="Roboto" w:cs="Roboto"/>
          <w:b/>
          <w:i/>
          <w:sz w:val="24"/>
          <w:szCs w:val="24"/>
        </w:rPr>
      </w:pPr>
      <w:r>
        <w:rPr>
          <w:rFonts w:ascii="Roboto" w:eastAsia="Roboto" w:hAnsi="Roboto" w:cs="Roboto"/>
          <w:b/>
          <w:i/>
          <w:sz w:val="24"/>
          <w:szCs w:val="24"/>
        </w:rPr>
        <w:lastRenderedPageBreak/>
        <w:t>Copy and paste the below social content to share across your favorite platforms with your network.</w:t>
      </w:r>
    </w:p>
    <w:p w14:paraId="0000005A" w14:textId="77777777" w:rsidR="00D37DBC" w:rsidRDefault="00D37DBC">
      <w:pPr>
        <w:spacing w:before="240" w:after="240" w:line="256" w:lineRule="auto"/>
        <w:rPr>
          <w:rFonts w:ascii="Roboto" w:eastAsia="Roboto" w:hAnsi="Roboto" w:cs="Roboto"/>
          <w:b/>
          <w:sz w:val="28"/>
          <w:szCs w:val="28"/>
        </w:rPr>
      </w:pPr>
    </w:p>
    <w:p w14:paraId="0000005B" w14:textId="08E318FB" w:rsidR="00D37DBC" w:rsidRDefault="00000000">
      <w:pPr>
        <w:spacing w:before="240" w:after="240" w:line="256" w:lineRule="auto"/>
        <w:rPr>
          <w:rFonts w:ascii="Roboto" w:eastAsia="Roboto" w:hAnsi="Roboto" w:cs="Roboto"/>
          <w:sz w:val="24"/>
          <w:szCs w:val="24"/>
          <w:highlight w:val="yellow"/>
        </w:rPr>
      </w:pPr>
      <w:r>
        <w:rPr>
          <w:rFonts w:ascii="Roboto" w:eastAsia="Roboto" w:hAnsi="Roboto" w:cs="Roboto"/>
          <w:i/>
          <w:sz w:val="24"/>
          <w:szCs w:val="24"/>
        </w:rPr>
        <w:t xml:space="preserve">Evergreen: </w:t>
      </w:r>
      <w:r>
        <w:rPr>
          <w:rFonts w:ascii="Roboto" w:eastAsia="Roboto" w:hAnsi="Roboto" w:cs="Roboto"/>
          <w:sz w:val="24"/>
          <w:szCs w:val="24"/>
        </w:rPr>
        <w:t>What exactly is the Bleeding Disorders Substance Use and Mental Health Access Coalition? Click here to learn more. [</w:t>
      </w:r>
      <w:r w:rsidR="00903922">
        <w:rPr>
          <w:rFonts w:ascii="Roboto" w:eastAsia="Roboto" w:hAnsi="Roboto" w:cs="Roboto"/>
          <w:sz w:val="24"/>
          <w:szCs w:val="24"/>
          <w:highlight w:val="yellow"/>
        </w:rPr>
        <w:t>BD SUMHAC</w:t>
      </w:r>
      <w:r>
        <w:rPr>
          <w:rFonts w:ascii="Roboto" w:eastAsia="Roboto" w:hAnsi="Roboto" w:cs="Roboto"/>
          <w:sz w:val="24"/>
          <w:szCs w:val="24"/>
          <w:highlight w:val="yellow"/>
        </w:rPr>
        <w:t xml:space="preserve"> PAGE HYPERLINK]</w:t>
      </w:r>
    </w:p>
    <w:p w14:paraId="0000005C" w14:textId="77777777" w:rsidR="00D37DBC" w:rsidRDefault="00D37DBC">
      <w:pPr>
        <w:spacing w:before="240" w:after="240" w:line="256" w:lineRule="auto"/>
        <w:rPr>
          <w:rFonts w:ascii="Roboto" w:eastAsia="Roboto" w:hAnsi="Roboto" w:cs="Roboto"/>
          <w:i/>
          <w:sz w:val="24"/>
          <w:szCs w:val="24"/>
        </w:rPr>
      </w:pPr>
    </w:p>
    <w:p w14:paraId="0000005D" w14:textId="00F3DA51" w:rsidR="00D37DBC" w:rsidRDefault="00000000">
      <w:pPr>
        <w:spacing w:before="240" w:after="240" w:line="256" w:lineRule="auto"/>
        <w:rPr>
          <w:rFonts w:ascii="Roboto" w:eastAsia="Roboto" w:hAnsi="Roboto" w:cs="Roboto"/>
          <w:sz w:val="24"/>
          <w:szCs w:val="24"/>
          <w:highlight w:val="yellow"/>
        </w:rPr>
      </w:pPr>
      <w:r>
        <w:rPr>
          <w:rFonts w:ascii="Roboto" w:eastAsia="Roboto" w:hAnsi="Roboto" w:cs="Roboto"/>
          <w:i/>
          <w:sz w:val="24"/>
          <w:szCs w:val="24"/>
        </w:rPr>
        <w:t xml:space="preserve">Get Involved: </w:t>
      </w:r>
      <w:r>
        <w:rPr>
          <w:rFonts w:ascii="Roboto" w:eastAsia="Roboto" w:hAnsi="Roboto" w:cs="Roboto"/>
          <w:sz w:val="24"/>
          <w:szCs w:val="24"/>
        </w:rPr>
        <w:t>Are you a member of the bleeding disorders community who is passionate about advocacy issues related to mental health and substance abuse? Learn about a new coalition and how to get involved! [</w:t>
      </w:r>
      <w:r w:rsidR="00903922">
        <w:rPr>
          <w:rFonts w:ascii="Roboto" w:eastAsia="Roboto" w:hAnsi="Roboto" w:cs="Roboto"/>
          <w:sz w:val="24"/>
          <w:szCs w:val="24"/>
          <w:highlight w:val="yellow"/>
        </w:rPr>
        <w:t>BD SUMHAC</w:t>
      </w:r>
      <w:r>
        <w:rPr>
          <w:rFonts w:ascii="Roboto" w:eastAsia="Roboto" w:hAnsi="Roboto" w:cs="Roboto"/>
          <w:sz w:val="24"/>
          <w:szCs w:val="24"/>
          <w:highlight w:val="yellow"/>
        </w:rPr>
        <w:t xml:space="preserve"> PAGE HYPERLINK]</w:t>
      </w:r>
    </w:p>
    <w:p w14:paraId="0000005E" w14:textId="77777777" w:rsidR="00D37DBC" w:rsidRDefault="00D37DBC">
      <w:pPr>
        <w:spacing w:before="240" w:after="240" w:line="256" w:lineRule="auto"/>
        <w:rPr>
          <w:rFonts w:ascii="Roboto" w:eastAsia="Roboto" w:hAnsi="Roboto" w:cs="Roboto"/>
          <w:i/>
          <w:sz w:val="24"/>
          <w:szCs w:val="24"/>
        </w:rPr>
      </w:pPr>
    </w:p>
    <w:p w14:paraId="0000005F" w14:textId="77777777" w:rsidR="00D37DBC" w:rsidRDefault="00000000">
      <w:pPr>
        <w:spacing w:before="240" w:after="240" w:line="256" w:lineRule="auto"/>
        <w:rPr>
          <w:rFonts w:ascii="Roboto" w:eastAsia="Roboto" w:hAnsi="Roboto" w:cs="Roboto"/>
          <w:sz w:val="24"/>
          <w:szCs w:val="24"/>
          <w:highlight w:val="yellow"/>
        </w:rPr>
      </w:pPr>
      <w:r>
        <w:rPr>
          <w:rFonts w:ascii="Roboto" w:eastAsia="Roboto" w:hAnsi="Roboto" w:cs="Roboto"/>
          <w:i/>
          <w:sz w:val="24"/>
          <w:szCs w:val="24"/>
        </w:rPr>
        <w:t xml:space="preserve">Share Best Practices: </w:t>
      </w:r>
      <w:r>
        <w:rPr>
          <w:rFonts w:ascii="Roboto" w:eastAsia="Roboto" w:hAnsi="Roboto" w:cs="Roboto"/>
          <w:sz w:val="24"/>
          <w:szCs w:val="24"/>
        </w:rPr>
        <w:t xml:space="preserve">The Bleeding Disorders Substance Use and Mental Health Access Coalition has put together some best practices for helping individuals access residential treatment facilities for substance abuse and/or mental health. Share these with your HTC providers today. </w:t>
      </w:r>
      <w:r>
        <w:rPr>
          <w:rFonts w:ascii="Roboto" w:eastAsia="Roboto" w:hAnsi="Roboto" w:cs="Roboto"/>
          <w:sz w:val="24"/>
          <w:szCs w:val="24"/>
          <w:highlight w:val="yellow"/>
        </w:rPr>
        <w:t>[BEST PRACTICES PDF LINK]</w:t>
      </w:r>
    </w:p>
    <w:p w14:paraId="00000060" w14:textId="77777777" w:rsidR="00D37DBC" w:rsidRDefault="00D37DBC">
      <w:pPr>
        <w:spacing w:before="240" w:after="240" w:line="256" w:lineRule="auto"/>
        <w:rPr>
          <w:rFonts w:ascii="Roboto" w:eastAsia="Roboto" w:hAnsi="Roboto" w:cs="Roboto"/>
          <w:i/>
          <w:sz w:val="24"/>
          <w:szCs w:val="24"/>
        </w:rPr>
      </w:pPr>
    </w:p>
    <w:p w14:paraId="00000061" w14:textId="77777777" w:rsidR="00D37DBC" w:rsidRDefault="00000000">
      <w:pPr>
        <w:spacing w:before="240" w:after="240" w:line="256" w:lineRule="auto"/>
        <w:rPr>
          <w:rFonts w:ascii="Roboto" w:eastAsia="Roboto" w:hAnsi="Roboto" w:cs="Roboto"/>
          <w:sz w:val="24"/>
          <w:szCs w:val="24"/>
          <w:highlight w:val="yellow"/>
        </w:rPr>
      </w:pPr>
      <w:r>
        <w:rPr>
          <w:rFonts w:ascii="Roboto" w:eastAsia="Roboto" w:hAnsi="Roboto" w:cs="Roboto"/>
          <w:i/>
          <w:sz w:val="24"/>
          <w:szCs w:val="24"/>
        </w:rPr>
        <w:t>Share HemAware Article:</w:t>
      </w:r>
      <w:r>
        <w:rPr>
          <w:rFonts w:ascii="Roboto" w:eastAsia="Roboto" w:hAnsi="Roboto" w:cs="Roboto"/>
        </w:rPr>
        <w:t xml:space="preserve"> </w:t>
      </w:r>
      <w:r>
        <w:rPr>
          <w:rFonts w:ascii="Roboto" w:eastAsia="Roboto" w:hAnsi="Roboto" w:cs="Roboto"/>
          <w:sz w:val="24"/>
          <w:szCs w:val="24"/>
        </w:rPr>
        <w:t xml:space="preserve">Adolescents in the blood disorders community who have mental health problems often face added barriers to accessing behavioral health care. Learn more about this issue that inspired the formation of a new coalition in a HemAware article. </w:t>
      </w:r>
      <w:r>
        <w:rPr>
          <w:rFonts w:ascii="Roboto" w:eastAsia="Roboto" w:hAnsi="Roboto" w:cs="Roboto"/>
          <w:sz w:val="24"/>
          <w:szCs w:val="24"/>
          <w:highlight w:val="yellow"/>
        </w:rPr>
        <w:t>[HEMAWARE ARTICLE LINK]</w:t>
      </w:r>
    </w:p>
    <w:p w14:paraId="00000062" w14:textId="77777777" w:rsidR="00D37DBC" w:rsidRDefault="00D37DBC">
      <w:pPr>
        <w:spacing w:before="240" w:after="240" w:line="256" w:lineRule="auto"/>
        <w:rPr>
          <w:rFonts w:ascii="Roboto" w:eastAsia="Roboto" w:hAnsi="Roboto" w:cs="Roboto"/>
          <w:i/>
          <w:sz w:val="24"/>
          <w:szCs w:val="24"/>
        </w:rPr>
      </w:pPr>
    </w:p>
    <w:p w14:paraId="00000063" w14:textId="77777777" w:rsidR="00D37DBC" w:rsidRDefault="00000000">
      <w:pPr>
        <w:spacing w:before="240" w:after="240"/>
        <w:rPr>
          <w:rFonts w:ascii="Roboto" w:eastAsia="Roboto" w:hAnsi="Roboto" w:cs="Roboto"/>
          <w:sz w:val="24"/>
          <w:szCs w:val="24"/>
        </w:rPr>
      </w:pPr>
      <w:r>
        <w:rPr>
          <w:rFonts w:ascii="Roboto" w:eastAsia="Roboto" w:hAnsi="Roboto" w:cs="Roboto"/>
          <w:i/>
          <w:sz w:val="24"/>
          <w:szCs w:val="24"/>
        </w:rPr>
        <w:t xml:space="preserve">Graphics: </w:t>
      </w:r>
      <w:r>
        <w:rPr>
          <w:rFonts w:ascii="Roboto" w:eastAsia="Roboto" w:hAnsi="Roboto" w:cs="Roboto"/>
          <w:sz w:val="24"/>
          <w:szCs w:val="24"/>
        </w:rPr>
        <w:t>Right click and download these images to save them to your computer and use them for sharing purposes. If you are unable to do so, please email iostrin@hemophilia.org and request images to be emailed to you.</w:t>
      </w:r>
    </w:p>
    <w:p w14:paraId="00000064" w14:textId="5925B7A3" w:rsidR="00D37DBC" w:rsidRDefault="00000000">
      <w:pPr>
        <w:spacing w:line="256" w:lineRule="auto"/>
        <w:rPr>
          <w:rFonts w:ascii="Roboto" w:eastAsia="Roboto" w:hAnsi="Roboto" w:cs="Roboto"/>
          <w:b/>
          <w:i/>
          <w:sz w:val="24"/>
          <w:szCs w:val="24"/>
        </w:rPr>
      </w:pPr>
      <w:r>
        <w:rPr>
          <w:rFonts w:ascii="Roboto" w:eastAsia="Roboto" w:hAnsi="Roboto" w:cs="Roboto"/>
          <w:b/>
          <w:i/>
          <w:sz w:val="24"/>
          <w:szCs w:val="24"/>
        </w:rPr>
        <w:t>Evergreen/Get Involved Graphics:</w:t>
      </w:r>
    </w:p>
    <w:p w14:paraId="1702DE01" w14:textId="2B4D8916" w:rsidR="00BF2E88" w:rsidRDefault="00BF2E88">
      <w:pPr>
        <w:spacing w:line="256" w:lineRule="auto"/>
        <w:rPr>
          <w:rFonts w:ascii="Roboto" w:eastAsia="Roboto" w:hAnsi="Roboto" w:cs="Roboto"/>
          <w:b/>
          <w:i/>
          <w:sz w:val="24"/>
          <w:szCs w:val="24"/>
        </w:rPr>
      </w:pPr>
      <w:r>
        <w:rPr>
          <w:rFonts w:ascii="Roboto" w:eastAsia="Roboto" w:hAnsi="Roboto" w:cs="Roboto"/>
          <w:b/>
          <w:i/>
          <w:noProof/>
          <w:sz w:val="24"/>
          <w:szCs w:val="24"/>
        </w:rPr>
        <w:lastRenderedPageBreak/>
        <w:drawing>
          <wp:inline distT="0" distB="0" distL="0" distR="0" wp14:anchorId="5890D181" wp14:editId="39E35EDF">
            <wp:extent cx="5943600" cy="4982210"/>
            <wp:effectExtent l="0" t="0" r="0" b="889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43600" cy="4982210"/>
                    </a:xfrm>
                    <a:prstGeom prst="rect">
                      <a:avLst/>
                    </a:prstGeom>
                  </pic:spPr>
                </pic:pic>
              </a:graphicData>
            </a:graphic>
          </wp:inline>
        </w:drawing>
      </w:r>
    </w:p>
    <w:p w14:paraId="00000065" w14:textId="77777777" w:rsidR="00D37DBC" w:rsidRDefault="00D37DBC">
      <w:pPr>
        <w:spacing w:line="256" w:lineRule="auto"/>
        <w:rPr>
          <w:rFonts w:ascii="Roboto" w:eastAsia="Roboto" w:hAnsi="Roboto" w:cs="Roboto"/>
          <w:b/>
          <w:i/>
          <w:sz w:val="24"/>
          <w:szCs w:val="24"/>
        </w:rPr>
      </w:pPr>
    </w:p>
    <w:p w14:paraId="00000066" w14:textId="77777777" w:rsidR="00D37DBC" w:rsidRDefault="00D37DBC">
      <w:pPr>
        <w:spacing w:line="256" w:lineRule="auto"/>
        <w:rPr>
          <w:rFonts w:ascii="Roboto" w:eastAsia="Roboto" w:hAnsi="Roboto" w:cs="Roboto"/>
          <w:b/>
          <w:i/>
          <w:sz w:val="24"/>
          <w:szCs w:val="24"/>
        </w:rPr>
      </w:pPr>
    </w:p>
    <w:p w14:paraId="00000067" w14:textId="315F45C3" w:rsidR="00D37DBC" w:rsidRDefault="00000000">
      <w:pPr>
        <w:spacing w:line="256" w:lineRule="auto"/>
        <w:rPr>
          <w:rFonts w:ascii="Roboto" w:eastAsia="Roboto" w:hAnsi="Roboto" w:cs="Roboto"/>
          <w:b/>
          <w:i/>
          <w:sz w:val="24"/>
          <w:szCs w:val="24"/>
        </w:rPr>
      </w:pPr>
      <w:r>
        <w:rPr>
          <w:rFonts w:ascii="Roboto" w:eastAsia="Roboto" w:hAnsi="Roboto" w:cs="Roboto"/>
          <w:b/>
          <w:i/>
          <w:sz w:val="24"/>
          <w:szCs w:val="24"/>
        </w:rPr>
        <w:t>(Recommended for Twitter or Email Banner Sizes)</w:t>
      </w:r>
    </w:p>
    <w:p w14:paraId="2F0414EB" w14:textId="770E8A07" w:rsidR="00BF2E88" w:rsidRDefault="00BF2E88">
      <w:pPr>
        <w:spacing w:line="256" w:lineRule="auto"/>
        <w:rPr>
          <w:rFonts w:ascii="Roboto" w:eastAsia="Roboto" w:hAnsi="Roboto" w:cs="Roboto"/>
          <w:b/>
          <w:i/>
          <w:sz w:val="24"/>
          <w:szCs w:val="24"/>
        </w:rPr>
      </w:pPr>
      <w:r>
        <w:rPr>
          <w:rFonts w:ascii="Roboto" w:eastAsia="Roboto" w:hAnsi="Roboto" w:cs="Roboto"/>
          <w:b/>
          <w:i/>
          <w:noProof/>
          <w:sz w:val="24"/>
          <w:szCs w:val="24"/>
        </w:rPr>
        <w:lastRenderedPageBreak/>
        <w:drawing>
          <wp:inline distT="0" distB="0" distL="0" distR="0" wp14:anchorId="03D2260F" wp14:editId="71860B07">
            <wp:extent cx="5943600" cy="33432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383D682" w14:textId="53C92A98" w:rsidR="00703AFB" w:rsidRDefault="00703AFB">
      <w:pPr>
        <w:spacing w:line="256" w:lineRule="auto"/>
        <w:rPr>
          <w:rFonts w:ascii="Roboto" w:eastAsia="Roboto" w:hAnsi="Roboto" w:cs="Roboto"/>
          <w:b/>
          <w:i/>
          <w:sz w:val="24"/>
          <w:szCs w:val="24"/>
        </w:rPr>
      </w:pPr>
    </w:p>
    <w:p w14:paraId="6773DC3D" w14:textId="62D4F3E3" w:rsidR="00703AFB" w:rsidRDefault="00703AFB">
      <w:pPr>
        <w:spacing w:line="256" w:lineRule="auto"/>
        <w:rPr>
          <w:rFonts w:ascii="Roboto" w:eastAsia="Roboto" w:hAnsi="Roboto" w:cs="Roboto"/>
          <w:b/>
          <w:i/>
          <w:sz w:val="24"/>
          <w:szCs w:val="24"/>
        </w:rPr>
      </w:pPr>
    </w:p>
    <w:p w14:paraId="1E9D429A" w14:textId="1210E072" w:rsidR="00703AFB" w:rsidRDefault="00703AFB">
      <w:pPr>
        <w:spacing w:line="256" w:lineRule="auto"/>
        <w:rPr>
          <w:rFonts w:ascii="Roboto" w:eastAsia="Roboto" w:hAnsi="Roboto" w:cs="Roboto"/>
          <w:b/>
          <w:i/>
          <w:sz w:val="24"/>
          <w:szCs w:val="24"/>
        </w:rPr>
      </w:pPr>
    </w:p>
    <w:p w14:paraId="2C7F285E" w14:textId="253C6568" w:rsidR="00703AFB" w:rsidRDefault="00703AFB">
      <w:pPr>
        <w:spacing w:line="256" w:lineRule="auto"/>
        <w:rPr>
          <w:rFonts w:ascii="Roboto" w:eastAsia="Roboto" w:hAnsi="Roboto" w:cs="Roboto"/>
          <w:b/>
          <w:i/>
          <w:sz w:val="24"/>
          <w:szCs w:val="24"/>
        </w:rPr>
      </w:pPr>
    </w:p>
    <w:p w14:paraId="190B16A8" w14:textId="5970F6A2" w:rsidR="00703AFB" w:rsidRDefault="00703AFB">
      <w:pPr>
        <w:spacing w:line="256" w:lineRule="auto"/>
        <w:rPr>
          <w:rFonts w:ascii="Roboto" w:eastAsia="Roboto" w:hAnsi="Roboto" w:cs="Roboto"/>
          <w:b/>
          <w:i/>
          <w:sz w:val="24"/>
          <w:szCs w:val="24"/>
        </w:rPr>
      </w:pPr>
    </w:p>
    <w:p w14:paraId="5DB28941" w14:textId="25486BBD" w:rsidR="00703AFB" w:rsidRDefault="00703AFB">
      <w:pPr>
        <w:spacing w:line="256" w:lineRule="auto"/>
        <w:rPr>
          <w:rFonts w:ascii="Roboto" w:eastAsia="Roboto" w:hAnsi="Roboto" w:cs="Roboto"/>
          <w:b/>
          <w:i/>
          <w:sz w:val="24"/>
          <w:szCs w:val="24"/>
        </w:rPr>
      </w:pPr>
    </w:p>
    <w:p w14:paraId="665A056E" w14:textId="268F29A6" w:rsidR="00703AFB" w:rsidRDefault="00703AFB">
      <w:pPr>
        <w:spacing w:line="256" w:lineRule="auto"/>
        <w:rPr>
          <w:rFonts w:ascii="Roboto" w:eastAsia="Roboto" w:hAnsi="Roboto" w:cs="Roboto"/>
          <w:b/>
          <w:i/>
          <w:sz w:val="24"/>
          <w:szCs w:val="24"/>
        </w:rPr>
      </w:pPr>
    </w:p>
    <w:p w14:paraId="5D3D933B" w14:textId="3E62060D" w:rsidR="00703AFB" w:rsidRDefault="00703AFB">
      <w:pPr>
        <w:spacing w:line="256" w:lineRule="auto"/>
        <w:rPr>
          <w:rFonts w:ascii="Roboto" w:eastAsia="Roboto" w:hAnsi="Roboto" w:cs="Roboto"/>
          <w:b/>
          <w:i/>
          <w:sz w:val="24"/>
          <w:szCs w:val="24"/>
        </w:rPr>
      </w:pPr>
    </w:p>
    <w:p w14:paraId="518EF9F6" w14:textId="75183904" w:rsidR="00BF2E88" w:rsidRDefault="00BF2E88">
      <w:pPr>
        <w:spacing w:line="256" w:lineRule="auto"/>
        <w:rPr>
          <w:rFonts w:ascii="Roboto" w:eastAsia="Roboto" w:hAnsi="Roboto" w:cs="Roboto"/>
          <w:b/>
          <w:i/>
          <w:sz w:val="24"/>
          <w:szCs w:val="24"/>
        </w:rPr>
      </w:pPr>
    </w:p>
    <w:p w14:paraId="3D5048D0" w14:textId="4C061EDD" w:rsidR="00BF2E88" w:rsidRDefault="00BF2E88">
      <w:pPr>
        <w:spacing w:line="256" w:lineRule="auto"/>
        <w:rPr>
          <w:rFonts w:ascii="Roboto" w:eastAsia="Roboto" w:hAnsi="Roboto" w:cs="Roboto"/>
          <w:b/>
          <w:i/>
          <w:sz w:val="24"/>
          <w:szCs w:val="24"/>
        </w:rPr>
      </w:pPr>
    </w:p>
    <w:p w14:paraId="21DAF32E" w14:textId="67AFFEF4" w:rsidR="00BF2E88" w:rsidRDefault="00BF2E88">
      <w:pPr>
        <w:spacing w:line="256" w:lineRule="auto"/>
        <w:rPr>
          <w:rFonts w:ascii="Roboto" w:eastAsia="Roboto" w:hAnsi="Roboto" w:cs="Roboto"/>
          <w:b/>
          <w:i/>
          <w:sz w:val="24"/>
          <w:szCs w:val="24"/>
        </w:rPr>
      </w:pPr>
    </w:p>
    <w:p w14:paraId="65D4CF46" w14:textId="30209B34" w:rsidR="00BF2E88" w:rsidRDefault="00BF2E88">
      <w:pPr>
        <w:spacing w:line="256" w:lineRule="auto"/>
        <w:rPr>
          <w:rFonts w:ascii="Roboto" w:eastAsia="Roboto" w:hAnsi="Roboto" w:cs="Roboto"/>
          <w:b/>
          <w:i/>
          <w:sz w:val="24"/>
          <w:szCs w:val="24"/>
        </w:rPr>
      </w:pPr>
    </w:p>
    <w:p w14:paraId="6DEEED82" w14:textId="021A8958" w:rsidR="00BF2E88" w:rsidRDefault="00BF2E88">
      <w:pPr>
        <w:spacing w:line="256" w:lineRule="auto"/>
        <w:rPr>
          <w:rFonts w:ascii="Roboto" w:eastAsia="Roboto" w:hAnsi="Roboto" w:cs="Roboto"/>
          <w:b/>
          <w:i/>
          <w:sz w:val="24"/>
          <w:szCs w:val="24"/>
        </w:rPr>
      </w:pPr>
    </w:p>
    <w:p w14:paraId="4F13A4D9" w14:textId="3FA7F54C" w:rsidR="00BF2E88" w:rsidRDefault="00BF2E88">
      <w:pPr>
        <w:spacing w:line="256" w:lineRule="auto"/>
        <w:rPr>
          <w:rFonts w:ascii="Roboto" w:eastAsia="Roboto" w:hAnsi="Roboto" w:cs="Roboto"/>
          <w:b/>
          <w:i/>
          <w:sz w:val="24"/>
          <w:szCs w:val="24"/>
        </w:rPr>
      </w:pPr>
    </w:p>
    <w:p w14:paraId="297A34A2" w14:textId="50420464" w:rsidR="00BF2E88" w:rsidRDefault="00BF2E88">
      <w:pPr>
        <w:spacing w:line="256" w:lineRule="auto"/>
        <w:rPr>
          <w:rFonts w:ascii="Roboto" w:eastAsia="Roboto" w:hAnsi="Roboto" w:cs="Roboto"/>
          <w:b/>
          <w:i/>
          <w:sz w:val="24"/>
          <w:szCs w:val="24"/>
        </w:rPr>
      </w:pPr>
    </w:p>
    <w:p w14:paraId="0FAF4C7E" w14:textId="53164148" w:rsidR="00BF2E88" w:rsidRDefault="00BF2E88">
      <w:pPr>
        <w:spacing w:line="256" w:lineRule="auto"/>
        <w:rPr>
          <w:rFonts w:ascii="Roboto" w:eastAsia="Roboto" w:hAnsi="Roboto" w:cs="Roboto"/>
          <w:b/>
          <w:i/>
          <w:sz w:val="24"/>
          <w:szCs w:val="24"/>
        </w:rPr>
      </w:pPr>
    </w:p>
    <w:p w14:paraId="540E7B3B" w14:textId="77777777" w:rsidR="00BF2E88" w:rsidRDefault="00BF2E88">
      <w:pPr>
        <w:spacing w:line="256" w:lineRule="auto"/>
        <w:rPr>
          <w:rFonts w:ascii="Roboto" w:eastAsia="Roboto" w:hAnsi="Roboto" w:cs="Roboto"/>
          <w:b/>
          <w:i/>
          <w:sz w:val="24"/>
          <w:szCs w:val="24"/>
        </w:rPr>
      </w:pPr>
    </w:p>
    <w:p w14:paraId="01940D50" w14:textId="27CF6F16" w:rsidR="00703AFB" w:rsidRDefault="00703AFB">
      <w:pPr>
        <w:spacing w:line="256" w:lineRule="auto"/>
        <w:rPr>
          <w:rFonts w:ascii="Roboto" w:eastAsia="Roboto" w:hAnsi="Roboto" w:cs="Roboto"/>
          <w:b/>
          <w:i/>
          <w:sz w:val="24"/>
          <w:szCs w:val="24"/>
        </w:rPr>
      </w:pPr>
    </w:p>
    <w:p w14:paraId="5BE55B3C" w14:textId="08E9F3A4" w:rsidR="00703AFB" w:rsidRDefault="00703AFB">
      <w:pPr>
        <w:spacing w:line="256" w:lineRule="auto"/>
        <w:rPr>
          <w:rFonts w:ascii="Roboto" w:eastAsia="Roboto" w:hAnsi="Roboto" w:cs="Roboto"/>
          <w:b/>
          <w:i/>
          <w:sz w:val="24"/>
          <w:szCs w:val="24"/>
        </w:rPr>
      </w:pPr>
    </w:p>
    <w:p w14:paraId="1DAEF1DD" w14:textId="77777777" w:rsidR="00703AFB" w:rsidRDefault="00703AFB">
      <w:pPr>
        <w:spacing w:line="256" w:lineRule="auto"/>
        <w:rPr>
          <w:rFonts w:ascii="Roboto" w:eastAsia="Roboto" w:hAnsi="Roboto" w:cs="Roboto"/>
          <w:b/>
          <w:i/>
          <w:sz w:val="24"/>
          <w:szCs w:val="24"/>
        </w:rPr>
      </w:pPr>
    </w:p>
    <w:p w14:paraId="00000068" w14:textId="77777777" w:rsidR="00D37DBC" w:rsidRDefault="00D37DBC">
      <w:pPr>
        <w:spacing w:line="256" w:lineRule="auto"/>
        <w:rPr>
          <w:rFonts w:ascii="Roboto" w:eastAsia="Roboto" w:hAnsi="Roboto" w:cs="Roboto"/>
          <w:b/>
          <w:i/>
          <w:sz w:val="24"/>
          <w:szCs w:val="24"/>
        </w:rPr>
      </w:pPr>
    </w:p>
    <w:p w14:paraId="00000069" w14:textId="19A594FB" w:rsidR="00D37DBC" w:rsidRDefault="00703AFB">
      <w:pPr>
        <w:rPr>
          <w:rFonts w:ascii="Roboto" w:eastAsia="Roboto" w:hAnsi="Roboto" w:cs="Roboto"/>
        </w:rPr>
      </w:pPr>
      <w:r>
        <w:rPr>
          <w:noProof/>
        </w:rPr>
        <w:drawing>
          <wp:inline distT="0" distB="0" distL="0" distR="0" wp14:anchorId="1C34C692" wp14:editId="4C0D32B6">
            <wp:extent cx="5943600" cy="592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592455"/>
                    </a:xfrm>
                    <a:prstGeom prst="rect">
                      <a:avLst/>
                    </a:prstGeom>
                    <a:noFill/>
                    <a:ln>
                      <a:noFill/>
                    </a:ln>
                  </pic:spPr>
                </pic:pic>
              </a:graphicData>
            </a:graphic>
          </wp:inline>
        </w:drawing>
      </w:r>
    </w:p>
    <w:sectPr w:rsidR="00D37DBC">
      <w:headerReference w:type="first" r:id="rId23"/>
      <w:footerReference w:type="firs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8368" w14:textId="77777777" w:rsidR="00B61A7F" w:rsidRDefault="00B61A7F">
      <w:pPr>
        <w:spacing w:line="240" w:lineRule="auto"/>
      </w:pPr>
      <w:r>
        <w:separator/>
      </w:r>
    </w:p>
  </w:endnote>
  <w:endnote w:type="continuationSeparator" w:id="0">
    <w:p w14:paraId="7F61C1E6" w14:textId="77777777" w:rsidR="00B61A7F" w:rsidRDefault="00B61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D37DBC" w:rsidRDefault="00D37D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8FBF" w14:textId="77777777" w:rsidR="00B61A7F" w:rsidRDefault="00B61A7F">
      <w:pPr>
        <w:spacing w:line="240" w:lineRule="auto"/>
      </w:pPr>
      <w:r>
        <w:separator/>
      </w:r>
    </w:p>
  </w:footnote>
  <w:footnote w:type="continuationSeparator" w:id="0">
    <w:p w14:paraId="6DD830C2" w14:textId="77777777" w:rsidR="00B61A7F" w:rsidRDefault="00B61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D37DBC" w:rsidRDefault="00B61A7F">
    <w:r>
      <w:pict w14:anchorId="56B4B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8in;height:755.9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C5058"/>
    <w:multiLevelType w:val="multilevel"/>
    <w:tmpl w:val="1406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096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BC"/>
    <w:rsid w:val="001F2B27"/>
    <w:rsid w:val="00622B14"/>
    <w:rsid w:val="006923FA"/>
    <w:rsid w:val="00694B25"/>
    <w:rsid w:val="006D7BA5"/>
    <w:rsid w:val="00703AFB"/>
    <w:rsid w:val="00903922"/>
    <w:rsid w:val="00941426"/>
    <w:rsid w:val="00B61A7F"/>
    <w:rsid w:val="00BF2E88"/>
    <w:rsid w:val="00D37DBC"/>
    <w:rsid w:val="00E7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92C4B"/>
  <w15:docId w15:val="{D2EC954D-2283-4E08-97B2-2C7B39A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94B25"/>
    <w:rPr>
      <w:color w:val="0000FF" w:themeColor="hyperlink"/>
      <w:u w:val="single"/>
    </w:rPr>
  </w:style>
  <w:style w:type="character" w:styleId="UnresolvedMention">
    <w:name w:val="Unresolved Mention"/>
    <w:basedOn w:val="DefaultParagraphFont"/>
    <w:uiPriority w:val="99"/>
    <w:semiHidden/>
    <w:unhideWhenUsed/>
    <w:rsid w:val="00694B25"/>
    <w:rPr>
      <w:color w:val="605E5C"/>
      <w:shd w:val="clear" w:color="auto" w:fill="E1DFDD"/>
    </w:rPr>
  </w:style>
  <w:style w:type="character" w:styleId="Strong">
    <w:name w:val="Strong"/>
    <w:basedOn w:val="DefaultParagraphFont"/>
    <w:uiPriority w:val="22"/>
    <w:qFormat/>
    <w:rsid w:val="001F2B27"/>
    <w:rPr>
      <w:b/>
      <w:bCs/>
    </w:rPr>
  </w:style>
  <w:style w:type="character" w:styleId="Emphasis">
    <w:name w:val="Emphasis"/>
    <w:basedOn w:val="DefaultParagraphFont"/>
    <w:uiPriority w:val="20"/>
    <w:qFormat/>
    <w:rsid w:val="001F2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138162">
      <w:bodyDiv w:val="1"/>
      <w:marLeft w:val="0"/>
      <w:marRight w:val="0"/>
      <w:marTop w:val="0"/>
      <w:marBottom w:val="0"/>
      <w:divBdr>
        <w:top w:val="none" w:sz="0" w:space="0" w:color="auto"/>
        <w:left w:val="none" w:sz="0" w:space="0" w:color="auto"/>
        <w:bottom w:val="none" w:sz="0" w:space="0" w:color="auto"/>
        <w:right w:val="none" w:sz="0" w:space="0" w:color="auto"/>
      </w:divBdr>
    </w:div>
    <w:div w:id="2053915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bazinsky@bdsumhac.org" TargetMode="External"/><Relationship Id="rId13" Type="http://schemas.openxmlformats.org/officeDocument/2006/relationships/hyperlink" Target="https://hemaware.org/life/behavioral-care-mental-health-crisis" TargetMode="External"/><Relationship Id="rId18" Type="http://schemas.openxmlformats.org/officeDocument/2006/relationships/hyperlink" Target="https://www.bdsumhac.org/provider-toolk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www.bdsumhac.org" TargetMode="External"/><Relationship Id="rId17" Type="http://schemas.openxmlformats.org/officeDocument/2006/relationships/hyperlink" Target="https://www.bdsumhac.org/patient-access-toolk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mophilia.org/news/new-document-to-help-residential-substance-use-disorder-placement-for-individuals-with-bleeding-disorders"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obraczk@hemophiliafed.org?subject=BD%20SUMHA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emophilia.org/news/new-document-to-help-residential-substance-use-disorder-placement-for-individuals-with-bleeding-disorders" TargetMode="External"/><Relationship Id="rId23" Type="http://schemas.openxmlformats.org/officeDocument/2006/relationships/header" Target="header1.xml"/><Relationship Id="rId10" Type="http://schemas.openxmlformats.org/officeDocument/2006/relationships/hyperlink" Target="mailto:mdelaney@hemophilia.org?subject=BD%20SUMAC" TargetMode="External"/><Relationship Id="rId19" Type="http://schemas.openxmlformats.org/officeDocument/2006/relationships/hyperlink" Target="https://www.bdsumhac.org/voices" TargetMode="External"/><Relationship Id="rId4" Type="http://schemas.openxmlformats.org/officeDocument/2006/relationships/webSettings" Target="webSettings.xml"/><Relationship Id="rId9" Type="http://schemas.openxmlformats.org/officeDocument/2006/relationships/hyperlink" Target="mailto:iostrin@hemophilia.org" TargetMode="External"/><Relationship Id="rId14" Type="http://schemas.openxmlformats.org/officeDocument/2006/relationships/hyperlink" Target="https://hemaware.org/life/behavioral-care-mental-health-crisis"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Ostrin</dc:creator>
  <cp:lastModifiedBy>Katharine Bazinsky</cp:lastModifiedBy>
  <cp:revision>4</cp:revision>
  <dcterms:created xsi:type="dcterms:W3CDTF">2023-09-05T17:45:00Z</dcterms:created>
  <dcterms:modified xsi:type="dcterms:W3CDTF">2023-09-05T17:51:00Z</dcterms:modified>
</cp:coreProperties>
</file>