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80" w:lineRule="auto"/>
        <w:rPr>
          <w:b w:val="1"/>
        </w:rPr>
      </w:pPr>
      <w:bookmarkStart w:colFirst="0" w:colLast="0" w:name="_fzt9plnu2fsg" w:id="0"/>
      <w:bookmarkEnd w:id="0"/>
      <w:r w:rsidDel="00000000" w:rsidR="00000000" w:rsidRPr="00000000">
        <w:rPr>
          <w:b w:val="1"/>
          <w:rtl w:val="0"/>
        </w:rPr>
        <w:t xml:space="preserve">Template request for reasonable accommodation/modification from a person with a bleeding disorder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240" w:before="240" w:lineRule="auto"/>
        <w:rPr>
          <w:sz w:val="24"/>
          <w:szCs w:val="24"/>
        </w:rPr>
      </w:pPr>
      <w:bookmarkStart w:colFirst="0" w:colLast="0" w:name="_yfdoteligbgd" w:id="1"/>
      <w:bookmarkEnd w:id="1"/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rtl w:val="0"/>
        </w:rPr>
        <w:t xml:space="preserve">insert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240" w:before="240" w:lineRule="auto"/>
        <w:rPr>
          <w:sz w:val="24"/>
          <w:szCs w:val="24"/>
        </w:rPr>
      </w:pPr>
      <w:bookmarkStart w:colFirst="0" w:colLast="0" w:name="_yfdoteligbgd" w:id="1"/>
      <w:bookmarkEnd w:id="1"/>
      <w:r w:rsidDel="00000000" w:rsidR="00000000" w:rsidRPr="00000000">
        <w:rPr>
          <w:sz w:val="24"/>
          <w:szCs w:val="24"/>
          <w:rtl w:val="0"/>
        </w:rPr>
        <w:t xml:space="preserve">[Insert name of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Substance Use Disorder/Mental Health Treatment Facility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240" w:before="240" w:lineRule="auto"/>
        <w:rPr>
          <w:sz w:val="24"/>
          <w:szCs w:val="24"/>
        </w:rPr>
      </w:pPr>
      <w:bookmarkStart w:colFirst="0" w:colLast="0" w:name="_yfdoteligbgd" w:id="1"/>
      <w:bookmarkEnd w:id="1"/>
      <w:r w:rsidDel="00000000" w:rsidR="00000000" w:rsidRPr="00000000">
        <w:rPr>
          <w:sz w:val="24"/>
          <w:szCs w:val="24"/>
          <w:rtl w:val="0"/>
        </w:rPr>
        <w:t xml:space="preserve">[Insert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Address of Facility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spacing w:after="240" w:before="240" w:lineRule="auto"/>
        <w:rPr>
          <w:sz w:val="24"/>
          <w:szCs w:val="24"/>
        </w:rPr>
      </w:pPr>
      <w:bookmarkStart w:colFirst="0" w:colLast="0" w:name="_yfdoteligbgd" w:id="1"/>
      <w:bookmarkEnd w:id="1"/>
      <w:r w:rsidDel="00000000" w:rsidR="00000000" w:rsidRPr="00000000">
        <w:rPr>
          <w:sz w:val="24"/>
          <w:szCs w:val="24"/>
          <w:rtl w:val="0"/>
        </w:rPr>
        <w:t xml:space="preserve">Dear [Insert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Name of Facility Administrator</w:t>
      </w:r>
      <w:r w:rsidDel="00000000" w:rsidR="00000000" w:rsidRPr="00000000">
        <w:rPr>
          <w:sz w:val="24"/>
          <w:szCs w:val="24"/>
          <w:rtl w:val="0"/>
        </w:rPr>
        <w:t xml:space="preserve">]: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pacing w:after="240" w:before="240" w:lineRule="auto"/>
        <w:rPr>
          <w:sz w:val="24"/>
          <w:szCs w:val="24"/>
        </w:rPr>
      </w:pPr>
      <w:bookmarkStart w:colFirst="0" w:colLast="0" w:name="_yfdoteligbgd" w:id="1"/>
      <w:bookmarkEnd w:id="1"/>
      <w:r w:rsidDel="00000000" w:rsidR="00000000" w:rsidRPr="00000000">
        <w:rPr>
          <w:sz w:val="24"/>
          <w:szCs w:val="24"/>
          <w:rtl w:val="0"/>
        </w:rPr>
        <w:t xml:space="preserve">I am a person with a disability as defined under the Americans with Disabilities Act (ADA) and the Rehabilitation Act, and I am requesting treatment at your facility. This disability classification means that I have a physical or mental impairment that substantially limits one or more of my major life activities. My disability requires that I receive [insert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IV or injection]</w:t>
      </w:r>
      <w:r w:rsidDel="00000000" w:rsidR="00000000" w:rsidRPr="00000000">
        <w:rPr>
          <w:sz w:val="24"/>
          <w:szCs w:val="24"/>
          <w:rtl w:val="0"/>
        </w:rPr>
        <w:t xml:space="preserve"> treatment [insert schedule e.g.,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weekly</w:t>
      </w:r>
      <w:r w:rsidDel="00000000" w:rsidR="00000000" w:rsidRPr="00000000">
        <w:rPr>
          <w:sz w:val="24"/>
          <w:szCs w:val="24"/>
          <w:rtl w:val="0"/>
        </w:rPr>
        <w:t xml:space="preserve">] to prevent bleeding-related harm. 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pacing w:after="240" w:before="240" w:lineRule="auto"/>
        <w:rPr>
          <w:sz w:val="24"/>
          <w:szCs w:val="24"/>
          <w:highlight w:val="white"/>
        </w:rPr>
      </w:pPr>
      <w:bookmarkStart w:colFirst="0" w:colLast="0" w:name="_yfdoteligbgd" w:id="1"/>
      <w:bookmarkEnd w:id="1"/>
      <w:r w:rsidDel="00000000" w:rsidR="00000000" w:rsidRPr="00000000">
        <w:rPr>
          <w:sz w:val="24"/>
          <w:szCs w:val="24"/>
          <w:rtl w:val="0"/>
        </w:rPr>
        <w:t xml:space="preserve">The ADA prohibits discrimination on the basis of disability in the provision of health care.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Discrimination includes refusing “to make reasonable accommodations in rules, policies, practices, or services, when such accommodations may be necessary to afford such person [insert diagnosis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with hemophilia A or hemophilia B or other BD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] equal opportunity to access medical care, including access to [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inpatient/ residential substance use disorder treatment/ inpatient mental health treatment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].” 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240" w:before="240" w:lineRule="auto"/>
        <w:rPr>
          <w:sz w:val="24"/>
          <w:szCs w:val="24"/>
        </w:rPr>
      </w:pPr>
      <w:bookmarkStart w:colFirst="0" w:colLast="0" w:name="_yfdoteligbgd" w:id="1"/>
      <w:bookmarkEnd w:id="1"/>
      <w:r w:rsidDel="00000000" w:rsidR="00000000" w:rsidRPr="00000000">
        <w:rPr>
          <w:sz w:val="24"/>
          <w:szCs w:val="24"/>
          <w:rtl w:val="0"/>
        </w:rPr>
        <w:t xml:space="preserve">In order to ensure that I have an equal opportunity to access medically necessary care, I am requesting the following reasonable accommodation/modification(s):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Access to prescribed bleeding disorder medication: [insert name of prescribed medication]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Secure, climate-controlled storage for bleeding disorder medication and associated medical supplies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 during the day to receive bleeding disorder medication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Permission to administer (self-infuse or inject) the bleeding disorder medication or a provider to administer the bleeding disorder medication (staff or external)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Access to a private space in which to administer the bleeding disorder medication (e.g., a medication room or a private office)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Presence of a staff member to ensure that only the bleeding disorder medication is infused and the supplies are not misused.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spacing w:after="240" w:before="240" w:lineRule="auto"/>
        <w:rPr>
          <w:sz w:val="24"/>
          <w:szCs w:val="24"/>
        </w:rPr>
      </w:pPr>
      <w:bookmarkStart w:colFirst="0" w:colLast="0" w:name="_qoupsm1n7gww" w:id="2"/>
      <w:bookmarkEnd w:id="2"/>
      <w:r w:rsidDel="00000000" w:rsidR="00000000" w:rsidRPr="00000000">
        <w:rPr>
          <w:sz w:val="24"/>
          <w:szCs w:val="24"/>
          <w:rtl w:val="0"/>
        </w:rPr>
        <w:t xml:space="preserve">I have attached verification of my disability from [insert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name of your healthcare professional/ BD provider</w:t>
      </w:r>
      <w:r w:rsidDel="00000000" w:rsidR="00000000" w:rsidRPr="00000000">
        <w:rPr>
          <w:sz w:val="24"/>
          <w:szCs w:val="24"/>
          <w:rtl w:val="0"/>
        </w:rPr>
        <w:t xml:space="preserve">], which describes the functional limitations I experience and the accommodation/modification(s) I need.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spacing w:after="240" w:before="240" w:lineRule="auto"/>
        <w:rPr>
          <w:sz w:val="24"/>
          <w:szCs w:val="24"/>
        </w:rPr>
      </w:pPr>
      <w:bookmarkStart w:colFirst="0" w:colLast="0" w:name="_yfdoteligbgd" w:id="1"/>
      <w:bookmarkEnd w:id="1"/>
      <w:r w:rsidDel="00000000" w:rsidR="00000000" w:rsidRPr="00000000">
        <w:rPr>
          <w:sz w:val="24"/>
          <w:szCs w:val="24"/>
          <w:rtl w:val="0"/>
        </w:rPr>
        <w:t xml:space="preserve">Please reply to my request in writing within the next three (3) business days.* If you have any questions about my request, please do not hesitate to contact me at [insert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your phone number and/or email address</w:t>
      </w:r>
      <w:r w:rsidDel="00000000" w:rsidR="00000000" w:rsidRPr="00000000">
        <w:rPr>
          <w:sz w:val="24"/>
          <w:szCs w:val="24"/>
          <w:rtl w:val="0"/>
        </w:rPr>
        <w:t xml:space="preserve">]. I look forward to your response and appreciate your prompt attention to this matter.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pacing w:after="240" w:before="240" w:lineRule="auto"/>
        <w:rPr>
          <w:sz w:val="24"/>
          <w:szCs w:val="24"/>
        </w:rPr>
      </w:pPr>
      <w:bookmarkStart w:colFirst="0" w:colLast="0" w:name="_yfdoteligbgd" w:id="1"/>
      <w:bookmarkEnd w:id="1"/>
      <w:r w:rsidDel="00000000" w:rsidR="00000000" w:rsidRPr="00000000">
        <w:rPr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pacing w:after="240" w:before="240" w:lineRule="auto"/>
        <w:rPr>
          <w:sz w:val="24"/>
          <w:szCs w:val="24"/>
        </w:rPr>
      </w:pPr>
      <w:bookmarkStart w:colFirst="0" w:colLast="0" w:name="_yfdoteligbgd" w:id="1"/>
      <w:bookmarkEnd w:id="1"/>
      <w:r w:rsidDel="00000000" w:rsidR="00000000" w:rsidRPr="00000000">
        <w:rPr>
          <w:sz w:val="24"/>
          <w:szCs w:val="24"/>
          <w:rtl w:val="0"/>
        </w:rPr>
        <w:t xml:space="preserve">[insert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signature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240" w:before="240" w:lineRule="auto"/>
        <w:rPr/>
      </w:pPr>
      <w:bookmarkStart w:colFirst="0" w:colLast="0" w:name="_o2mopkeoum1d" w:id="3"/>
      <w:bookmarkEnd w:id="3"/>
      <w:r w:rsidDel="00000000" w:rsidR="00000000" w:rsidRPr="00000000">
        <w:rPr>
          <w:sz w:val="24"/>
          <w:szCs w:val="24"/>
          <w:rtl w:val="0"/>
        </w:rPr>
        <w:t xml:space="preserve">*Providers have an obligation to provide a prompt response to a reasonable accommodation/modification request.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